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C7" w:rsidRPr="009F35AC" w:rsidRDefault="00E236C7" w:rsidP="009F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9F35AC">
        <w:rPr>
          <w:rFonts w:ascii="Times New Roman" w:hAnsi="Times New Roman"/>
          <w:iCs/>
          <w:color w:val="000000"/>
          <w:sz w:val="24"/>
          <w:szCs w:val="24"/>
          <w:lang w:eastAsia="ru-RU"/>
        </w:rPr>
        <w:t xml:space="preserve">Муниципальное бюджетное дошкольное образовательное учреждение </w:t>
      </w:r>
    </w:p>
    <w:p w:rsidR="00E236C7" w:rsidRPr="009F35AC" w:rsidRDefault="00E236C7" w:rsidP="009F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F35AC">
        <w:rPr>
          <w:rFonts w:ascii="Times New Roman" w:hAnsi="Times New Roman"/>
          <w:iCs/>
          <w:color w:val="000000"/>
          <w:sz w:val="24"/>
          <w:szCs w:val="24"/>
          <w:lang w:eastAsia="ru-RU"/>
        </w:rPr>
        <w:t>«Детский сад № 80»</w:t>
      </w: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Pr="009F35AC"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
    <w:tbl>
      <w:tblPr>
        <w:tblW w:w="0" w:type="auto"/>
        <w:tblInd w:w="15" w:type="dxa"/>
        <w:tblCellMar>
          <w:top w:w="15" w:type="dxa"/>
          <w:left w:w="15" w:type="dxa"/>
          <w:bottom w:w="15" w:type="dxa"/>
          <w:right w:w="15" w:type="dxa"/>
        </w:tblCellMar>
        <w:tblLook w:val="00A0"/>
      </w:tblPr>
      <w:tblGrid>
        <w:gridCol w:w="3134"/>
        <w:gridCol w:w="6391"/>
        <w:gridCol w:w="186"/>
      </w:tblGrid>
      <w:tr w:rsidR="00E236C7" w:rsidRPr="00093DE4" w:rsidTr="00CD1FB0">
        <w:tc>
          <w:tcPr>
            <w:tcW w:w="0" w:type="auto"/>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color w:val="000000"/>
                <w:lang w:eastAsia="ru-RU"/>
              </w:rPr>
              <w:t>СОГЛАСОВАНО</w:t>
            </w:r>
          </w:p>
        </w:tc>
        <w:tc>
          <w:tcPr>
            <w:tcW w:w="0" w:type="auto"/>
            <w:gridSpan w:val="2"/>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color w:val="000000"/>
                <w:lang w:eastAsia="ru-RU"/>
              </w:rPr>
              <w:t xml:space="preserve">                            </w:t>
            </w:r>
            <w:r w:rsidR="00491EFE">
              <w:rPr>
                <w:rFonts w:ascii="Times New Roman" w:hAnsi="Times New Roman"/>
                <w:color w:val="000000"/>
                <w:lang w:eastAsia="ru-RU"/>
              </w:rPr>
              <w:t xml:space="preserve">                  </w:t>
            </w:r>
            <w:r w:rsidR="00263497">
              <w:rPr>
                <w:rFonts w:ascii="Times New Roman" w:hAnsi="Times New Roman"/>
                <w:color w:val="000000"/>
                <w:lang w:eastAsia="ru-RU"/>
              </w:rPr>
              <w:t xml:space="preserve">                  </w:t>
            </w:r>
            <w:r w:rsidRPr="00093DE4">
              <w:rPr>
                <w:rFonts w:ascii="Times New Roman" w:hAnsi="Times New Roman"/>
                <w:color w:val="000000"/>
                <w:lang w:eastAsia="ru-RU"/>
              </w:rPr>
              <w:t>УТВЕРЖДАЮ</w:t>
            </w:r>
          </w:p>
        </w:tc>
      </w:tr>
      <w:tr w:rsidR="00E236C7" w:rsidRPr="00093DE4" w:rsidTr="00CD1FB0">
        <w:tc>
          <w:tcPr>
            <w:tcW w:w="0" w:type="auto"/>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i/>
                <w:iCs/>
                <w:color w:val="000000"/>
                <w:lang w:eastAsia="ru-RU"/>
              </w:rPr>
              <w:t>Педагогическим советом</w:t>
            </w:r>
          </w:p>
        </w:tc>
        <w:tc>
          <w:tcPr>
            <w:tcW w:w="0" w:type="auto"/>
            <w:gridSpan w:val="2"/>
            <w:tcMar>
              <w:top w:w="90" w:type="dxa"/>
              <w:left w:w="90" w:type="dxa"/>
              <w:bottom w:w="90" w:type="dxa"/>
              <w:right w:w="90" w:type="dxa"/>
            </w:tcMar>
          </w:tcPr>
          <w:p w:rsidR="00E236C7" w:rsidRPr="00093DE4" w:rsidRDefault="00491EFE" w:rsidP="00CD1FB0">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                                                  </w:t>
            </w:r>
            <w:r w:rsidR="009D625D">
              <w:rPr>
                <w:rFonts w:ascii="Times New Roman" w:hAnsi="Times New Roman"/>
                <w:i/>
                <w:iCs/>
                <w:color w:val="000000"/>
                <w:lang w:eastAsia="ru-RU"/>
              </w:rPr>
              <w:t xml:space="preserve">Заведующий МБДОУ д/с </w:t>
            </w:r>
            <w:r w:rsidR="00E236C7" w:rsidRPr="00093DE4">
              <w:rPr>
                <w:rFonts w:ascii="Times New Roman" w:hAnsi="Times New Roman"/>
                <w:i/>
                <w:iCs/>
                <w:color w:val="000000"/>
                <w:lang w:eastAsia="ru-RU"/>
              </w:rPr>
              <w:t>№ 80</w:t>
            </w:r>
          </w:p>
        </w:tc>
      </w:tr>
      <w:tr w:rsidR="00263497" w:rsidRPr="00093DE4" w:rsidTr="00CD1FB0">
        <w:tc>
          <w:tcPr>
            <w:tcW w:w="0" w:type="auto"/>
            <w:tcMar>
              <w:top w:w="90" w:type="dxa"/>
              <w:left w:w="90" w:type="dxa"/>
              <w:bottom w:w="90" w:type="dxa"/>
              <w:right w:w="90" w:type="dxa"/>
            </w:tcMar>
            <w:vAlign w:val="bottom"/>
          </w:tcPr>
          <w:p w:rsidR="00E236C7" w:rsidRPr="00093DE4" w:rsidRDefault="009D625D" w:rsidP="00CD1FB0">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МБДОУ д/с </w:t>
            </w:r>
            <w:r w:rsidR="00E236C7" w:rsidRPr="00093DE4">
              <w:rPr>
                <w:rFonts w:ascii="Times New Roman" w:hAnsi="Times New Roman"/>
                <w:i/>
                <w:iCs/>
                <w:color w:val="000000"/>
                <w:lang w:eastAsia="ru-RU"/>
              </w:rPr>
              <w:t> № 80</w:t>
            </w:r>
          </w:p>
        </w:tc>
        <w:tc>
          <w:tcPr>
            <w:tcW w:w="0" w:type="auto"/>
            <w:tcMar>
              <w:top w:w="90" w:type="dxa"/>
              <w:left w:w="90" w:type="dxa"/>
              <w:bottom w:w="90" w:type="dxa"/>
              <w:right w:w="90" w:type="dxa"/>
            </w:tcMar>
            <w:vAlign w:val="bottom"/>
          </w:tcPr>
          <w:p w:rsidR="00E236C7" w:rsidRPr="00093DE4" w:rsidRDefault="00491EFE" w:rsidP="00263497">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                                                 </w:t>
            </w:r>
            <w:r w:rsidR="00263497">
              <w:rPr>
                <w:rFonts w:ascii="Times New Roman" w:hAnsi="Times New Roman"/>
                <w:i/>
                <w:iCs/>
                <w:color w:val="000000"/>
                <w:lang w:eastAsia="ru-RU"/>
              </w:rPr>
              <w:t xml:space="preserve">                                          </w:t>
            </w:r>
            <w:r w:rsidR="00E236C7" w:rsidRPr="00093DE4">
              <w:rPr>
                <w:rFonts w:ascii="Times New Roman" w:hAnsi="Times New Roman"/>
                <w:i/>
                <w:iCs/>
                <w:color w:val="000000"/>
                <w:lang w:eastAsia="ru-RU"/>
              </w:rPr>
              <w:t>Долгова И.В.</w:t>
            </w:r>
          </w:p>
        </w:tc>
        <w:tc>
          <w:tcPr>
            <w:tcW w:w="0" w:type="auto"/>
            <w:tcMar>
              <w:top w:w="90" w:type="dxa"/>
              <w:left w:w="90" w:type="dxa"/>
              <w:bottom w:w="90" w:type="dxa"/>
              <w:right w:w="90" w:type="dxa"/>
            </w:tcMar>
            <w:vAlign w:val="bottom"/>
          </w:tcPr>
          <w:p w:rsidR="00E236C7" w:rsidRPr="00093DE4" w:rsidRDefault="00E236C7" w:rsidP="00CD1FB0">
            <w:pPr>
              <w:spacing w:after="0" w:line="240" w:lineRule="auto"/>
              <w:rPr>
                <w:rFonts w:ascii="Times New Roman" w:hAnsi="Times New Roman"/>
                <w:color w:val="000000"/>
                <w:lang w:eastAsia="ru-RU"/>
              </w:rPr>
            </w:pPr>
          </w:p>
        </w:tc>
      </w:tr>
      <w:tr w:rsidR="00E236C7" w:rsidRPr="00093DE4" w:rsidTr="00CD1FB0">
        <w:tc>
          <w:tcPr>
            <w:tcW w:w="0" w:type="auto"/>
            <w:tcMar>
              <w:top w:w="90" w:type="dxa"/>
              <w:left w:w="90" w:type="dxa"/>
              <w:bottom w:w="90" w:type="dxa"/>
              <w:right w:w="90" w:type="dxa"/>
            </w:tcMar>
          </w:tcPr>
          <w:p w:rsidR="00E236C7" w:rsidRPr="00093DE4" w:rsidRDefault="005066D7" w:rsidP="00CD1FB0">
            <w:pPr>
              <w:spacing w:after="0" w:line="240" w:lineRule="auto"/>
              <w:rPr>
                <w:rFonts w:ascii="Times New Roman" w:hAnsi="Times New Roman"/>
                <w:color w:val="000000"/>
                <w:lang w:eastAsia="ru-RU"/>
              </w:rPr>
            </w:pPr>
            <w:r>
              <w:rPr>
                <w:rFonts w:ascii="Times New Roman" w:hAnsi="Times New Roman"/>
                <w:color w:val="000000"/>
                <w:lang w:eastAsia="ru-RU"/>
              </w:rPr>
              <w:t>(протокол от 28.03.2023</w:t>
            </w:r>
            <w:r w:rsidR="00620059">
              <w:rPr>
                <w:rFonts w:ascii="Times New Roman" w:hAnsi="Times New Roman"/>
                <w:i/>
                <w:iCs/>
                <w:color w:val="000000"/>
                <w:lang w:eastAsia="ru-RU"/>
              </w:rPr>
              <w:t xml:space="preserve"> </w:t>
            </w:r>
            <w:r w:rsidR="00FA65CD">
              <w:rPr>
                <w:rFonts w:ascii="Times New Roman" w:hAnsi="Times New Roman"/>
                <w:color w:val="000000"/>
                <w:lang w:eastAsia="ru-RU"/>
              </w:rPr>
              <w:t>г. № 2</w:t>
            </w:r>
            <w:r w:rsidR="00E236C7" w:rsidRPr="00093DE4">
              <w:rPr>
                <w:rFonts w:ascii="Times New Roman" w:hAnsi="Times New Roman"/>
                <w:color w:val="000000"/>
                <w:lang w:eastAsia="ru-RU"/>
              </w:rPr>
              <w:t>)</w:t>
            </w:r>
          </w:p>
        </w:tc>
        <w:tc>
          <w:tcPr>
            <w:tcW w:w="0" w:type="auto"/>
            <w:gridSpan w:val="2"/>
            <w:tcMar>
              <w:top w:w="90" w:type="dxa"/>
              <w:left w:w="90" w:type="dxa"/>
              <w:bottom w:w="90" w:type="dxa"/>
              <w:right w:w="90" w:type="dxa"/>
            </w:tcMar>
          </w:tcPr>
          <w:p w:rsidR="00E236C7" w:rsidRPr="005066D7" w:rsidRDefault="0093541C" w:rsidP="00FE63E4">
            <w:pPr>
              <w:tabs>
                <w:tab w:val="left" w:pos="1875"/>
              </w:tabs>
              <w:spacing w:after="0" w:line="240" w:lineRule="auto"/>
              <w:rPr>
                <w:rFonts w:ascii="Times New Roman" w:hAnsi="Times New Roman"/>
                <w:color w:val="000000"/>
                <w:lang w:eastAsia="ru-RU"/>
              </w:rPr>
            </w:pPr>
            <w:r>
              <w:rPr>
                <w:rFonts w:ascii="Times New Roman" w:hAnsi="Times New Roman"/>
                <w:color w:val="000000"/>
                <w:lang w:eastAsia="ru-RU"/>
              </w:rPr>
              <w:tab/>
            </w:r>
            <w:r w:rsidR="00491EFE">
              <w:rPr>
                <w:rFonts w:ascii="Times New Roman" w:hAnsi="Times New Roman"/>
                <w:color w:val="000000"/>
                <w:lang w:eastAsia="ru-RU"/>
              </w:rPr>
              <w:t xml:space="preserve">                 </w:t>
            </w:r>
            <w:r w:rsidR="004551B1">
              <w:rPr>
                <w:rFonts w:ascii="Times New Roman" w:hAnsi="Times New Roman"/>
                <w:color w:val="000000"/>
                <w:lang w:eastAsia="ru-RU"/>
              </w:rPr>
              <w:t xml:space="preserve">Приказ от </w:t>
            </w:r>
            <w:r w:rsidR="005066D7">
              <w:rPr>
                <w:rFonts w:ascii="Times New Roman" w:hAnsi="Times New Roman"/>
                <w:color w:val="000000"/>
                <w:lang w:eastAsia="ru-RU"/>
              </w:rPr>
              <w:t xml:space="preserve"> </w:t>
            </w:r>
            <w:r w:rsidR="00FA65CD">
              <w:rPr>
                <w:rFonts w:ascii="Times New Roman" w:hAnsi="Times New Roman"/>
                <w:color w:val="000000"/>
                <w:lang w:eastAsia="ru-RU"/>
              </w:rPr>
              <w:t xml:space="preserve">31.03.2023    </w:t>
            </w:r>
            <w:r w:rsidR="005066D7">
              <w:rPr>
                <w:rFonts w:ascii="Times New Roman" w:hAnsi="Times New Roman"/>
                <w:color w:val="000000"/>
                <w:lang w:eastAsia="ru-RU"/>
              </w:rPr>
              <w:t xml:space="preserve"> </w:t>
            </w:r>
            <w:r w:rsidR="00620059">
              <w:rPr>
                <w:rFonts w:ascii="Times New Roman" w:hAnsi="Times New Roman"/>
                <w:color w:val="000000"/>
                <w:lang w:eastAsia="ru-RU"/>
              </w:rPr>
              <w:t xml:space="preserve"> №  </w:t>
            </w:r>
            <w:r w:rsidR="008E5D88">
              <w:rPr>
                <w:rFonts w:ascii="Times New Roman" w:hAnsi="Times New Roman"/>
                <w:color w:val="000000"/>
                <w:lang w:eastAsia="ru-RU"/>
              </w:rPr>
              <w:t>65</w:t>
            </w:r>
          </w:p>
        </w:tc>
      </w:tr>
      <w:tr w:rsidR="00263497" w:rsidRPr="00FF745D" w:rsidTr="00CD1FB0">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491EFE"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36"/>
          <w:szCs w:val="36"/>
          <w:lang w:eastAsia="ru-RU"/>
        </w:rPr>
      </w:pPr>
      <w:r w:rsidRPr="00030010">
        <w:rPr>
          <w:rFonts w:ascii="Times New Roman" w:hAnsi="Times New Roman"/>
          <w:b/>
          <w:bCs/>
          <w:color w:val="000000"/>
          <w:sz w:val="36"/>
          <w:szCs w:val="36"/>
          <w:lang w:eastAsia="ru-RU"/>
        </w:rPr>
        <w:t>Отчет о результатах самообследования</w:t>
      </w:r>
    </w:p>
    <w:p w:rsidR="00491EFE"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
          <w:iCs/>
          <w:color w:val="000000"/>
          <w:sz w:val="32"/>
          <w:szCs w:val="32"/>
          <w:lang w:eastAsia="ru-RU"/>
        </w:rPr>
      </w:pPr>
      <w:r w:rsidRPr="001B4AC5">
        <w:rPr>
          <w:rFonts w:ascii="Times New Roman" w:hAnsi="Times New Roman"/>
          <w:color w:val="000000"/>
          <w:sz w:val="24"/>
          <w:szCs w:val="24"/>
          <w:lang w:eastAsia="ru-RU"/>
        </w:rPr>
        <w:br/>
      </w:r>
      <w:r w:rsidRPr="00030010">
        <w:rPr>
          <w:rFonts w:ascii="Times New Roman" w:hAnsi="Times New Roman"/>
          <w:i/>
          <w:iCs/>
          <w:color w:val="000000"/>
          <w:sz w:val="32"/>
          <w:szCs w:val="32"/>
          <w:lang w:eastAsia="ru-RU"/>
        </w:rPr>
        <w:t>муниципального бюджетного дошкольного образовательного учреждения</w:t>
      </w:r>
      <w:r w:rsidRPr="00030010">
        <w:rPr>
          <w:rFonts w:ascii="Times New Roman" w:hAnsi="Times New Roman"/>
          <w:color w:val="000000"/>
          <w:sz w:val="32"/>
          <w:szCs w:val="32"/>
          <w:lang w:eastAsia="ru-RU"/>
        </w:rPr>
        <w:br/>
      </w:r>
      <w:r w:rsidRPr="00030010">
        <w:rPr>
          <w:rFonts w:ascii="Times New Roman" w:hAnsi="Times New Roman"/>
          <w:i/>
          <w:iCs/>
          <w:color w:val="000000"/>
          <w:sz w:val="32"/>
          <w:szCs w:val="32"/>
          <w:lang w:eastAsia="ru-RU"/>
        </w:rPr>
        <w:t>«Детский сад № 80»</w:t>
      </w:r>
    </w:p>
    <w:p w:rsidR="00E236C7" w:rsidRPr="008F3A4A"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lang w:eastAsia="ru-RU"/>
        </w:rPr>
      </w:pPr>
      <w:r w:rsidRPr="00030010">
        <w:rPr>
          <w:rFonts w:ascii="Times New Roman" w:hAnsi="Times New Roman"/>
          <w:b/>
          <w:bCs/>
          <w:i/>
          <w:iCs/>
          <w:color w:val="000000"/>
          <w:sz w:val="32"/>
          <w:szCs w:val="32"/>
          <w:lang w:eastAsia="ru-RU"/>
        </w:rPr>
        <w:t xml:space="preserve"> </w:t>
      </w:r>
      <w:r w:rsidRPr="00982FAD">
        <w:rPr>
          <w:rFonts w:ascii="Times New Roman" w:hAnsi="Times New Roman"/>
          <w:bCs/>
          <w:i/>
          <w:color w:val="000000"/>
          <w:sz w:val="32"/>
          <w:szCs w:val="32"/>
          <w:lang w:eastAsia="ru-RU"/>
        </w:rPr>
        <w:t>за 20</w:t>
      </w:r>
      <w:r w:rsidR="00AD4710">
        <w:rPr>
          <w:rFonts w:ascii="Times New Roman" w:hAnsi="Times New Roman"/>
          <w:i/>
          <w:iCs/>
          <w:color w:val="000000"/>
          <w:sz w:val="32"/>
          <w:szCs w:val="32"/>
          <w:lang w:eastAsia="ru-RU"/>
        </w:rPr>
        <w:t>22</w:t>
      </w:r>
      <w:r w:rsidR="00982FAD" w:rsidRPr="00982FAD">
        <w:rPr>
          <w:rFonts w:ascii="Times New Roman" w:hAnsi="Times New Roman"/>
          <w:i/>
          <w:iCs/>
          <w:color w:val="000000"/>
          <w:sz w:val="32"/>
          <w:szCs w:val="32"/>
          <w:lang w:eastAsia="ru-RU"/>
        </w:rPr>
        <w:t xml:space="preserve"> </w:t>
      </w:r>
      <w:r w:rsidRPr="00982FAD">
        <w:rPr>
          <w:rFonts w:ascii="Times New Roman" w:hAnsi="Times New Roman"/>
          <w:bCs/>
          <w:i/>
          <w:iCs/>
          <w:color w:val="000000"/>
          <w:sz w:val="32"/>
          <w:szCs w:val="32"/>
          <w:lang w:eastAsia="ru-RU"/>
        </w:rPr>
        <w:t xml:space="preserve"> </w:t>
      </w:r>
      <w:r w:rsidRPr="00982FAD">
        <w:rPr>
          <w:rFonts w:ascii="Times New Roman" w:hAnsi="Times New Roman"/>
          <w:bCs/>
          <w:i/>
          <w:color w:val="000000"/>
          <w:sz w:val="32"/>
          <w:szCs w:val="32"/>
          <w:lang w:eastAsia="ru-RU"/>
        </w:rPr>
        <w:t>год</w:t>
      </w: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982FAD" w:rsidRDefault="00982FAD"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9D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p>
    <w:p w:rsidR="00E236C7" w:rsidRDefault="00E236C7" w:rsidP="0043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p>
    <w:p w:rsidR="00E236C7" w:rsidRPr="001B4AC5" w:rsidRDefault="00E236C7" w:rsidP="0043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1B4AC5">
        <w:rPr>
          <w:rFonts w:ascii="Times New Roman" w:hAnsi="Times New Roman"/>
          <w:b/>
          <w:bCs/>
          <w:color w:val="000000"/>
          <w:sz w:val="24"/>
          <w:szCs w:val="24"/>
          <w:lang w:eastAsia="ru-RU"/>
        </w:rPr>
        <w:lastRenderedPageBreak/>
        <w:t>Аналитическая часть</w:t>
      </w:r>
    </w:p>
    <w:p w:rsidR="00E236C7" w:rsidRPr="001B4AC5"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1B4AC5">
        <w:rPr>
          <w:rFonts w:ascii="Times New Roman" w:hAnsi="Times New Roman"/>
          <w:b/>
          <w:bCs/>
          <w:color w:val="000000"/>
          <w:sz w:val="24"/>
          <w:szCs w:val="24"/>
          <w:lang w:eastAsia="ru-RU"/>
        </w:rPr>
        <w:t>I. Общие сведения об образовательной организации</w:t>
      </w:r>
    </w:p>
    <w:tbl>
      <w:tblPr>
        <w:tblW w:w="0" w:type="auto"/>
        <w:tblInd w:w="90" w:type="dxa"/>
        <w:tblCellMar>
          <w:top w:w="15" w:type="dxa"/>
          <w:left w:w="15" w:type="dxa"/>
          <w:bottom w:w="15" w:type="dxa"/>
          <w:right w:w="15" w:type="dxa"/>
        </w:tblCellMar>
        <w:tblLook w:val="00A0"/>
      </w:tblPr>
      <w:tblGrid>
        <w:gridCol w:w="3445"/>
        <w:gridCol w:w="6238"/>
      </w:tblGrid>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Наименование образовательной </w:t>
            </w:r>
          </w:p>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b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i/>
                <w:iCs/>
                <w:sz w:val="24"/>
                <w:szCs w:val="24"/>
                <w:shd w:val="clear" w:color="auto" w:fill="FFFFCC"/>
                <w:lang w:eastAsia="ru-RU"/>
              </w:rPr>
            </w:pPr>
            <w:r w:rsidRPr="003F373E">
              <w:rPr>
                <w:rFonts w:ascii="Times New Roman" w:hAnsi="Times New Roman"/>
                <w:i/>
                <w:iCs/>
                <w:color w:val="000000"/>
                <w:sz w:val="24"/>
                <w:szCs w:val="24"/>
                <w:lang w:eastAsia="ru-RU"/>
              </w:rPr>
              <w:t>Муниципальное бюджетное дошкольное образовательное </w:t>
            </w:r>
          </w:p>
          <w:p w:rsidR="00E236C7" w:rsidRPr="003F373E" w:rsidRDefault="00E236C7" w:rsidP="00556752">
            <w:pPr>
              <w:spacing w:after="0" w:line="240" w:lineRule="auto"/>
              <w:rPr>
                <w:rFonts w:ascii="Times New Roman" w:hAnsi="Times New Roman"/>
                <w:sz w:val="24"/>
                <w:szCs w:val="24"/>
                <w:lang w:eastAsia="ru-RU"/>
              </w:rPr>
            </w:pPr>
            <w:r w:rsidRPr="003F373E">
              <w:rPr>
                <w:rFonts w:ascii="Times New Roman" w:hAnsi="Times New Roman"/>
                <w:i/>
                <w:iCs/>
                <w:color w:val="000000"/>
                <w:sz w:val="24"/>
                <w:szCs w:val="24"/>
                <w:shd w:val="clear" w:color="auto" w:fill="FFFFCC"/>
                <w:lang w:eastAsia="ru-RU"/>
              </w:rPr>
              <w:br/>
            </w:r>
            <w:r w:rsidRPr="003F373E">
              <w:rPr>
                <w:rFonts w:ascii="Times New Roman" w:hAnsi="Times New Roman"/>
                <w:i/>
                <w:iCs/>
                <w:color w:val="000000"/>
                <w:sz w:val="24"/>
                <w:szCs w:val="24"/>
                <w:lang w:eastAsia="ru-RU"/>
              </w:rPr>
              <w:t>учреждение «Детс</w:t>
            </w:r>
            <w:r>
              <w:rPr>
                <w:rFonts w:ascii="Times New Roman" w:hAnsi="Times New Roman"/>
                <w:i/>
                <w:iCs/>
                <w:color w:val="000000"/>
                <w:sz w:val="24"/>
                <w:szCs w:val="24"/>
                <w:lang w:eastAsia="ru-RU"/>
              </w:rPr>
              <w:t>кий сад № 80» (МБДОУ д/с</w:t>
            </w:r>
            <w:r w:rsidRPr="003F373E">
              <w:rPr>
                <w:rFonts w:ascii="Times New Roman" w:hAnsi="Times New Roman"/>
                <w:i/>
                <w:iCs/>
                <w:color w:val="000000"/>
                <w:sz w:val="24"/>
                <w:szCs w:val="24"/>
                <w:lang w:eastAsia="ru-RU"/>
              </w:rPr>
              <w:t> №80)</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i/>
                <w:iCs/>
                <w:color w:val="000000"/>
                <w:sz w:val="24"/>
                <w:szCs w:val="24"/>
                <w:lang w:eastAsia="ru-RU"/>
              </w:rPr>
            </w:pPr>
          </w:p>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Ирина Васильевна Долгова</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433301" w:rsidRDefault="00E236C7" w:rsidP="00CD1FB0">
            <w:pPr>
              <w:spacing w:after="0" w:line="240" w:lineRule="auto"/>
              <w:rPr>
                <w:rFonts w:ascii="Times New Roman" w:hAnsi="Times New Roman"/>
                <w:i/>
                <w:color w:val="000000"/>
                <w:sz w:val="24"/>
                <w:szCs w:val="24"/>
                <w:lang w:eastAsia="ru-RU"/>
              </w:rPr>
            </w:pPr>
            <w:smartTag w:uri="urn:schemas-microsoft-com:office:smarttags" w:element="metricconverter">
              <w:smartTagPr>
                <w:attr w:name="ProductID" w:val="347913, г"/>
              </w:smartTagPr>
              <w:r w:rsidRPr="00433301">
                <w:rPr>
                  <w:rFonts w:ascii="Times New Roman" w:hAnsi="Times New Roman"/>
                  <w:i/>
                  <w:sz w:val="24"/>
                  <w:szCs w:val="24"/>
                  <w:shd w:val="clear" w:color="auto" w:fill="FFFFFF"/>
                </w:rPr>
                <w:t>347913, г</w:t>
              </w:r>
            </w:smartTag>
            <w:r w:rsidRPr="00433301">
              <w:rPr>
                <w:rFonts w:ascii="Times New Roman" w:hAnsi="Times New Roman"/>
                <w:i/>
                <w:sz w:val="24"/>
                <w:szCs w:val="24"/>
                <w:shd w:val="clear" w:color="auto" w:fill="FFFFFF"/>
              </w:rPr>
              <w:t>. Таганрог, ул. Богдана Хмельницкого</w:t>
            </w:r>
            <w:r w:rsidR="00A866CF">
              <w:rPr>
                <w:rFonts w:ascii="Times New Roman" w:hAnsi="Times New Roman"/>
                <w:i/>
                <w:sz w:val="24"/>
                <w:szCs w:val="24"/>
                <w:shd w:val="clear" w:color="auto" w:fill="FFFFFF"/>
              </w:rPr>
              <w:t>,</w:t>
            </w:r>
            <w:r w:rsidRPr="00433301">
              <w:rPr>
                <w:rFonts w:ascii="Times New Roman" w:hAnsi="Times New Roman"/>
                <w:i/>
                <w:sz w:val="24"/>
                <w:szCs w:val="24"/>
                <w:shd w:val="clear" w:color="auto" w:fill="FFFFFF"/>
              </w:rPr>
              <w:t xml:space="preserve">  д.8-2</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8(8634)-33-43-10</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 xml:space="preserve"> </w:t>
            </w:r>
            <w:r>
              <w:rPr>
                <w:rFonts w:ascii="Times New Roman" w:hAnsi="Times New Roman"/>
                <w:sz w:val="24"/>
                <w:szCs w:val="24"/>
                <w:lang w:val="en-US"/>
              </w:rPr>
              <w:t>s</w:t>
            </w:r>
            <w:r w:rsidRPr="003F373E">
              <w:rPr>
                <w:rFonts w:ascii="Times New Roman" w:hAnsi="Times New Roman"/>
                <w:sz w:val="24"/>
                <w:szCs w:val="24"/>
                <w:lang w:val="en-US"/>
              </w:rPr>
              <w:t>ad</w:t>
            </w:r>
            <w:r w:rsidRPr="003F373E">
              <w:rPr>
                <w:rFonts w:ascii="Times New Roman" w:hAnsi="Times New Roman"/>
                <w:sz w:val="24"/>
                <w:szCs w:val="24"/>
              </w:rPr>
              <w:t>80@</w:t>
            </w:r>
            <w:r w:rsidRPr="003F373E">
              <w:rPr>
                <w:rFonts w:ascii="Times New Roman" w:hAnsi="Times New Roman"/>
                <w:sz w:val="24"/>
                <w:szCs w:val="24"/>
                <w:lang w:val="en-US"/>
              </w:rPr>
              <w:t>tagobr</w:t>
            </w:r>
            <w:r w:rsidRPr="003F373E">
              <w:rPr>
                <w:rFonts w:ascii="Times New Roman" w:hAnsi="Times New Roman"/>
                <w:sz w:val="24"/>
                <w:szCs w:val="24"/>
              </w:rPr>
              <w:t>.</w:t>
            </w:r>
            <w:r w:rsidRPr="003F373E">
              <w:rPr>
                <w:rFonts w:ascii="Times New Roman" w:hAnsi="Times New Roman"/>
                <w:sz w:val="24"/>
                <w:szCs w:val="24"/>
                <w:lang w:val="en-US"/>
              </w:rPr>
              <w:t>ru</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433301" w:rsidRDefault="00E236C7" w:rsidP="00CD1FB0">
            <w:pPr>
              <w:spacing w:after="0" w:line="240" w:lineRule="auto"/>
              <w:rPr>
                <w:rFonts w:ascii="Times New Roman" w:hAnsi="Times New Roman"/>
                <w:i/>
                <w:color w:val="000000"/>
                <w:sz w:val="24"/>
                <w:szCs w:val="24"/>
                <w:lang w:eastAsia="ru-RU"/>
              </w:rPr>
            </w:pPr>
            <w:r w:rsidRPr="00433301">
              <w:rPr>
                <w:rFonts w:ascii="Times New Roman" w:hAnsi="Times New Roman"/>
                <w:i/>
                <w:sz w:val="24"/>
                <w:szCs w:val="24"/>
              </w:rPr>
              <w:t>Муниципальное образование «Город Таганрог»</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1970 год</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556752">
            <w:pPr>
              <w:spacing w:after="0" w:line="240" w:lineRule="auto"/>
              <w:rPr>
                <w:rFonts w:ascii="Times New Roman" w:hAnsi="Times New Roman"/>
                <w:color w:val="000000"/>
                <w:sz w:val="24"/>
                <w:szCs w:val="24"/>
                <w:lang w:eastAsia="ru-RU"/>
              </w:rPr>
            </w:pPr>
            <w:r w:rsidRPr="003F373E">
              <w:rPr>
                <w:rFonts w:ascii="Times New Roman" w:hAnsi="Times New Roman"/>
                <w:iCs/>
                <w:color w:val="000000"/>
                <w:sz w:val="24"/>
                <w:szCs w:val="24"/>
                <w:lang w:eastAsia="ru-RU"/>
              </w:rPr>
              <w:t>От 03.09.2015</w:t>
            </w:r>
            <w:r w:rsidR="00BE14E0">
              <w:rPr>
                <w:rFonts w:ascii="Times New Roman" w:hAnsi="Times New Roman"/>
                <w:iCs/>
                <w:color w:val="000000"/>
                <w:sz w:val="24"/>
                <w:szCs w:val="24"/>
                <w:lang w:eastAsia="ru-RU"/>
              </w:rPr>
              <w:t xml:space="preserve"> </w:t>
            </w:r>
            <w:r w:rsidRPr="003F373E">
              <w:rPr>
                <w:rFonts w:ascii="Times New Roman" w:hAnsi="Times New Roman"/>
                <w:iCs/>
                <w:color w:val="000000"/>
                <w:sz w:val="24"/>
                <w:szCs w:val="24"/>
                <w:lang w:eastAsia="ru-RU"/>
              </w:rPr>
              <w:t xml:space="preserve">г.   №5698 , </w:t>
            </w:r>
          </w:p>
        </w:tc>
      </w:tr>
      <w:tr w:rsidR="00E236C7" w:rsidRPr="00FF745D" w:rsidTr="00642122">
        <w:tc>
          <w:tcPr>
            <w:tcW w:w="3445"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color w:val="000000"/>
          <w:sz w:val="24"/>
          <w:szCs w:val="24"/>
          <w:shd w:val="clear" w:color="auto" w:fill="FFFFCC"/>
          <w:lang w:eastAsia="ru-RU"/>
        </w:rPr>
      </w:pPr>
      <w:r w:rsidRPr="003F373E">
        <w:rPr>
          <w:rFonts w:ascii="Times New Roman" w:hAnsi="Times New Roman"/>
          <w:iCs/>
          <w:color w:val="000000"/>
          <w:sz w:val="24"/>
          <w:szCs w:val="24"/>
          <w:lang w:eastAsia="ru-RU"/>
        </w:rPr>
        <w:t>Муниципальное бюджетное дошкольное образовательное учреждение «Детский сад № 80» (далее – Детский сад) расположено в жилом районе города вдали от производственных предприятий и торговых мест. Здание Детского сада построено по типовому проекту. Проектная наполняемость на 130 мест. Общая площадь здания 1060,1 кв. м, из них площадь помещений, используемых непосредственно для нужд образовательного процесса 1018 кв. м.</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373E">
        <w:rPr>
          <w:rFonts w:ascii="Times New Roman" w:hAnsi="Times New Roman"/>
          <w:b/>
          <w:iCs/>
          <w:color w:val="000000"/>
          <w:sz w:val="24"/>
          <w:szCs w:val="24"/>
          <w:lang w:eastAsia="ru-RU"/>
        </w:rPr>
        <w:t>Цель деятельности Детского сада</w:t>
      </w:r>
      <w:r w:rsidRPr="003F373E">
        <w:rPr>
          <w:rFonts w:ascii="Times New Roman" w:hAnsi="Times New Roman"/>
          <w:iCs/>
          <w:color w:val="000000"/>
          <w:sz w:val="24"/>
          <w:szCs w:val="24"/>
          <w:lang w:eastAsia="ru-RU"/>
        </w:rPr>
        <w:t xml:space="preserve"> – осуществление образовательной деятельности по реализации образовательных программ дошкольного образования.</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373E">
        <w:rPr>
          <w:rFonts w:ascii="Times New Roman" w:hAnsi="Times New Roman"/>
          <w:b/>
          <w:iCs/>
          <w:color w:val="000000"/>
          <w:sz w:val="24"/>
          <w:szCs w:val="24"/>
          <w:lang w:eastAsia="ru-RU"/>
        </w:rPr>
        <w:t>Предметом деятельности Детского сада</w:t>
      </w:r>
      <w:r w:rsidRPr="003F373E">
        <w:rPr>
          <w:rFonts w:ascii="Times New Roman" w:hAnsi="Times New Roman"/>
          <w:iCs/>
          <w:color w:val="000000"/>
          <w:sz w:val="24"/>
          <w:szCs w:val="24"/>
          <w:lang w:eastAsia="ru-RU"/>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color w:val="000000"/>
          <w:sz w:val="24"/>
          <w:szCs w:val="24"/>
          <w:lang w:eastAsia="ru-RU"/>
        </w:rPr>
      </w:pPr>
      <w:r w:rsidRPr="003F373E">
        <w:rPr>
          <w:rFonts w:ascii="Times New Roman" w:hAnsi="Times New Roman"/>
          <w:b/>
          <w:iCs/>
          <w:color w:val="000000"/>
          <w:sz w:val="24"/>
          <w:szCs w:val="24"/>
          <w:lang w:eastAsia="ru-RU"/>
        </w:rPr>
        <w:t>Режим работы Детского сада</w:t>
      </w: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color w:val="000000"/>
          <w:sz w:val="24"/>
          <w:szCs w:val="24"/>
          <w:lang w:eastAsia="ru-RU"/>
        </w:rPr>
      </w:pPr>
      <w:r w:rsidRPr="003F373E">
        <w:rPr>
          <w:rFonts w:ascii="Times New Roman" w:hAnsi="Times New Roman"/>
          <w:iCs/>
          <w:color w:val="000000"/>
          <w:sz w:val="24"/>
          <w:szCs w:val="24"/>
          <w:lang w:eastAsia="ru-RU"/>
        </w:rPr>
        <w:t>Рабочая неделя – пятидневная, с понедельника по пятницу. Длительность пребывания детей в группах – 12 часов. Режим работы групп – с 6:30 до 18:30.</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3F373E">
        <w:rPr>
          <w:rFonts w:ascii="Times New Roman" w:hAnsi="Times New Roman"/>
          <w:b/>
          <w:bCs/>
          <w:color w:val="000000"/>
          <w:sz w:val="24"/>
          <w:szCs w:val="24"/>
          <w:lang w:eastAsia="ru-RU"/>
        </w:rPr>
        <w:t>II. Система управления организации</w:t>
      </w:r>
    </w:p>
    <w:p w:rsidR="00E236C7" w:rsidRPr="00030B4F"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A55842">
        <w:rPr>
          <w:rFonts w:ascii="Times New Roman" w:hAnsi="Times New Roman"/>
          <w:iCs/>
          <w:color w:val="000000"/>
          <w:sz w:val="24"/>
          <w:szCs w:val="24"/>
          <w:lang w:eastAsia="ru-RU"/>
        </w:rPr>
        <w:t xml:space="preserve">Управление Детским садом осуществляется в соответствии с действующим </w:t>
      </w:r>
      <w:r>
        <w:rPr>
          <w:rFonts w:ascii="Times New Roman" w:hAnsi="Times New Roman"/>
          <w:iCs/>
          <w:sz w:val="24"/>
          <w:szCs w:val="24"/>
          <w:shd w:val="clear" w:color="auto" w:fill="FFFFCC"/>
          <w:lang w:eastAsia="ru-RU"/>
        </w:rPr>
        <w:t xml:space="preserve"> </w:t>
      </w:r>
      <w:r w:rsidRPr="00A55842">
        <w:rPr>
          <w:rFonts w:ascii="Times New Roman" w:hAnsi="Times New Roman"/>
          <w:iCs/>
          <w:color w:val="000000"/>
          <w:sz w:val="24"/>
          <w:szCs w:val="24"/>
          <w:lang w:eastAsia="ru-RU"/>
        </w:rPr>
        <w:t>законодательством и уставом Детского сада.</w:t>
      </w: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A55842">
        <w:rPr>
          <w:rFonts w:ascii="Times New Roman" w:hAnsi="Times New Roman"/>
          <w:iCs/>
          <w:color w:val="000000"/>
          <w:sz w:val="24"/>
          <w:szCs w:val="24"/>
          <w:lang w:eastAsia="ru-RU"/>
        </w:rPr>
        <w:t xml:space="preserve">Управление Детским садом строится на принципах единоначалия и коллегиальности. </w:t>
      </w:r>
      <w:r w:rsidRPr="00A55842">
        <w:rPr>
          <w:rFonts w:ascii="Times New Roman" w:hAnsi="Times New Roman"/>
          <w:iCs/>
          <w:color w:val="000000"/>
          <w:sz w:val="24"/>
          <w:szCs w:val="24"/>
          <w:shd w:val="clear" w:color="auto" w:fill="FFFFCC"/>
          <w:lang w:eastAsia="ru-RU"/>
        </w:rPr>
        <w:br/>
      </w:r>
      <w:r w:rsidRPr="00A55842">
        <w:rPr>
          <w:rFonts w:ascii="Times New Roman" w:hAnsi="Times New Roman"/>
          <w:iCs/>
          <w:color w:val="000000"/>
          <w:sz w:val="24"/>
          <w:szCs w:val="24"/>
          <w:lang w:eastAsia="ru-RU"/>
        </w:rPr>
        <w:t>Коллегиальными органами управления являются: Общее собрание(конференция) работников, Педагогический совет, Совет родителей. Единоличным исполнительным органом является руковод</w:t>
      </w:r>
      <w:r w:rsidR="007E2090">
        <w:rPr>
          <w:rFonts w:ascii="Times New Roman" w:hAnsi="Times New Roman"/>
          <w:iCs/>
          <w:color w:val="000000"/>
          <w:sz w:val="24"/>
          <w:szCs w:val="24"/>
          <w:lang w:eastAsia="ru-RU"/>
        </w:rPr>
        <w:t>итель – З</w:t>
      </w:r>
      <w:r w:rsidRPr="00A55842">
        <w:rPr>
          <w:rFonts w:ascii="Times New Roman" w:hAnsi="Times New Roman"/>
          <w:iCs/>
          <w:color w:val="000000"/>
          <w:sz w:val="24"/>
          <w:szCs w:val="24"/>
          <w:lang w:eastAsia="ru-RU"/>
        </w:rPr>
        <w:t>аведующий.</w:t>
      </w:r>
    </w:p>
    <w:p w:rsidR="00E236C7" w:rsidRDefault="00E236C7" w:rsidP="00030B4F">
      <w:pPr>
        <w:jc w:val="center"/>
        <w:rPr>
          <w:rFonts w:ascii="Times New Roman" w:hAnsi="Times New Roman"/>
          <w:b/>
          <w:sz w:val="24"/>
          <w:szCs w:val="24"/>
        </w:rPr>
      </w:pPr>
    </w:p>
    <w:p w:rsidR="007D6A85" w:rsidRDefault="007D6A85" w:rsidP="00030B4F">
      <w:pPr>
        <w:jc w:val="center"/>
        <w:rPr>
          <w:rFonts w:ascii="Times New Roman" w:hAnsi="Times New Roman"/>
          <w:b/>
          <w:sz w:val="24"/>
          <w:szCs w:val="24"/>
        </w:rPr>
      </w:pPr>
    </w:p>
    <w:p w:rsidR="007D6A85" w:rsidRDefault="007D6A85" w:rsidP="00030B4F">
      <w:pPr>
        <w:jc w:val="center"/>
        <w:rPr>
          <w:rFonts w:ascii="Times New Roman" w:hAnsi="Times New Roman"/>
          <w:b/>
          <w:sz w:val="24"/>
          <w:szCs w:val="24"/>
        </w:rPr>
      </w:pPr>
    </w:p>
    <w:p w:rsidR="00E236C7" w:rsidRDefault="00E236C7" w:rsidP="00030B4F">
      <w:pPr>
        <w:jc w:val="center"/>
        <w:rPr>
          <w:rFonts w:ascii="Times New Roman" w:hAnsi="Times New Roman"/>
          <w:b/>
          <w:sz w:val="24"/>
          <w:szCs w:val="24"/>
        </w:rPr>
      </w:pPr>
    </w:p>
    <w:p w:rsidR="00E236C7" w:rsidRPr="00045C7E" w:rsidRDefault="00E236C7" w:rsidP="00030B4F">
      <w:pPr>
        <w:jc w:val="center"/>
        <w:rPr>
          <w:rFonts w:ascii="Times New Roman" w:hAnsi="Times New Roman"/>
          <w:sz w:val="24"/>
          <w:szCs w:val="24"/>
        </w:rPr>
      </w:pPr>
      <w:r w:rsidRPr="00045C7E">
        <w:rPr>
          <w:rFonts w:ascii="Times New Roman" w:hAnsi="Times New Roman"/>
          <w:sz w:val="24"/>
          <w:szCs w:val="24"/>
        </w:rPr>
        <w:t xml:space="preserve">СИСТЕМА УПРАВЛЕНИЯ МБДОУ </w:t>
      </w:r>
      <w:r w:rsidRPr="00045C7E">
        <w:rPr>
          <w:rFonts w:ascii="Times New Roman" w:hAnsi="Times New Roman"/>
          <w:sz w:val="28"/>
          <w:szCs w:val="28"/>
        </w:rPr>
        <w:t>д/с  № 80</w:t>
      </w:r>
    </w:p>
    <w:p w:rsidR="00E236C7" w:rsidRDefault="00BF7821" w:rsidP="007D6A85">
      <w:r>
        <w:rPr>
          <w:noProof/>
          <w:lang w:eastAsia="ru-RU"/>
        </w:rPr>
        <w:pict>
          <v:shapetype id="_x0000_t32" coordsize="21600,21600" o:spt="32" o:oned="t" path="m,l21600,21600e" filled="f">
            <v:path arrowok="t" fillok="f" o:connecttype="none"/>
            <o:lock v:ext="edit" shapetype="t"/>
          </v:shapetype>
          <v:shape id="_x0000_s1026" type="#_x0000_t32" style="position:absolute;margin-left:344.65pt;margin-top:73.35pt;width:20.3pt;height:.7pt;z-index:251650048" o:connectortype="straight">
            <v:stroke startarrow="block"/>
          </v:shape>
        </w:pict>
      </w:r>
      <w:r>
        <w:rPr>
          <w:noProof/>
          <w:lang w:eastAsia="ru-RU"/>
        </w:rPr>
        <w:pict>
          <v:shape id="_x0000_s1027" type="#_x0000_t32" style="position:absolute;margin-left:163.7pt;margin-top:64.95pt;width:20.3pt;height:.7pt;z-index:251649024" o:connectortype="straight">
            <v:stroke endarrow="block"/>
          </v:shape>
        </w:pict>
      </w:r>
    </w:p>
    <w:p w:rsidR="00E236C7" w:rsidRDefault="00BF7821" w:rsidP="000C07DA">
      <w:pPr>
        <w:ind w:left="-851" w:firstLine="851"/>
      </w:pPr>
      <w:r>
        <w:rPr>
          <w:noProof/>
          <w:lang w:eastAsia="ru-RU"/>
        </w:rPr>
        <w:pict>
          <v:shape id="_x0000_s1028" type="#_x0000_t32" style="position:absolute;left:0;text-align:left;margin-left:214.5pt;margin-top:108.3pt;width:47.1pt;height:50.75pt;flip:x;z-index:251654144" o:connectortype="straight">
            <v:stroke endarrow="block"/>
          </v:shape>
        </w:pict>
      </w:r>
      <w:r>
        <w:rPr>
          <w:noProof/>
          <w:lang w:eastAsia="ru-RU"/>
        </w:rPr>
        <w:pict>
          <v:shape id="_x0000_s1029" type="#_x0000_t32" style="position:absolute;left:0;text-align:left;margin-left:344.65pt;margin-top:73.35pt;width:20.3pt;height:.7pt;z-index:251653120" o:connectortype="straight">
            <v:stroke startarrow="block"/>
          </v:shape>
        </w:pict>
      </w:r>
      <w:r>
        <w:rPr>
          <w:noProof/>
          <w:lang w:eastAsia="ru-RU"/>
        </w:rPr>
        <w:pict>
          <v:shape id="_x0000_s1030" type="#_x0000_t32" style="position:absolute;left:0;text-align:left;margin-left:163.7pt;margin-top:64.95pt;width:20.3pt;height:.7pt;z-index:251651072" o:connectortype="straight">
            <v:stroke endarrow="block"/>
          </v:shape>
        </w:pict>
      </w:r>
      <w:r>
        <w:rPr>
          <w:noProof/>
          <w:lang w:eastAsia="ru-RU"/>
        </w:rPr>
        <w:pict>
          <v:shape id="_x0000_s1031" type="#_x0000_t32" style="position:absolute;left:0;text-align:left;margin-left:261.85pt;margin-top:108.3pt;width:40.25pt;height:50.75pt;z-index:251655168" o:connectortype="straight">
            <v:stroke endarrow="block"/>
          </v:shape>
        </w:pict>
      </w:r>
      <w:r>
        <w:rPr>
          <w:noProof/>
          <w:lang w:eastAsia="ru-RU"/>
        </w:rPr>
        <w:pict>
          <v:shape id="_x0000_s1033" type="#_x0000_t32" style="position:absolute;left:0;text-align:left;margin-left:345.4pt;margin-top:46.75pt;width:20.3pt;height:.7pt;z-index:251652096" o:connectortype="straight">
            <v:stroke endarrow="block"/>
          </v:shape>
        </w:pict>
      </w:r>
      <w:r w:rsidR="00FC49C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529.5pt;height:12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">
            <v:imagedata r:id="rId8" o:title="" croptop="-6924f" cropbottom="-7089f"/>
            <o:lock v:ext="edit" aspectratio="f"/>
          </v:shape>
        </w:pict>
      </w:r>
    </w:p>
    <w:p w:rsidR="00E236C7" w:rsidRPr="00030B4F"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8"/>
          <w:szCs w:val="28"/>
          <w:lang w:eastAsia="ru-RU"/>
        </w:rPr>
      </w:pPr>
    </w:p>
    <w:p w:rsidR="00E236C7" w:rsidRDefault="00BF7821"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BF7821">
        <w:rPr>
          <w:noProof/>
          <w:lang w:eastAsia="ru-RU"/>
        </w:rPr>
        <w:pict>
          <v:shape id="_x0000_s1034" type="#_x0000_t32" style="position:absolute;left:0;text-align:left;margin-left:235.95pt;margin-top:255pt;width:17.1pt;height:52.3pt;flip:x;z-index:251666432" o:connectortype="straight">
            <v:stroke endarrow="block"/>
          </v:shape>
        </w:pict>
      </w:r>
      <w:r w:rsidRPr="00BF7821">
        <w:rPr>
          <w:noProof/>
          <w:lang w:eastAsia="ru-RU"/>
        </w:rPr>
        <w:pict>
          <v:shape id="_x0000_s1035" type="#_x0000_t32" style="position:absolute;left:0;text-align:left;margin-left:265.25pt;margin-top:254.55pt;width:20.5pt;height:52.75pt;z-index:251665408" o:connectortype="straight">
            <v:stroke endarrow="block"/>
          </v:shape>
        </w:pict>
      </w:r>
      <w:r w:rsidRPr="00BF7821">
        <w:rPr>
          <w:noProof/>
          <w:lang w:eastAsia="ru-RU"/>
        </w:rPr>
        <w:pict>
          <v:shape id="_x0000_s1036" type="#_x0000_t32" style="position:absolute;left:0;text-align:left;margin-left:213.55pt;margin-top:254.55pt;width:0;height:52.75pt;z-index:251664384" o:connectortype="straight">
            <v:stroke endarrow="block"/>
          </v:shape>
        </w:pict>
      </w:r>
      <w:r w:rsidRPr="00BF7821">
        <w:rPr>
          <w:noProof/>
          <w:lang w:eastAsia="ru-RU"/>
        </w:rPr>
        <w:pict>
          <v:shape id="_x0000_s1037" type="#_x0000_t32" style="position:absolute;left:0;text-align:left;margin-left:305.1pt;margin-top:255pt;width:0;height:52.3pt;z-index:251663360" o:connectortype="straight">
            <v:stroke endarrow="block"/>
          </v:shape>
        </w:pict>
      </w:r>
      <w:r w:rsidRPr="00BF7821">
        <w:rPr>
          <w:noProof/>
          <w:lang w:eastAsia="ru-RU"/>
        </w:rPr>
        <w:pict>
          <v:shapetype id="_x0000_t202" coordsize="21600,21600" o:spt="202" path="m,l,21600r21600,l21600,xe">
            <v:stroke joinstyle="miter"/>
            <v:path gradientshapeok="t" o:connecttype="rect"/>
          </v:shapetype>
          <v:shape id="_x0000_s1038" type="#_x0000_t202" style="position:absolute;left:0;text-align:left;margin-left:275.55pt;margin-top:307.3pt;width:114.3pt;height:49.85pt;z-index:251662336" fillcolor="#4f81bd">
            <v:textbox>
              <w:txbxContent>
                <w:p w:rsidR="00C32B01" w:rsidRPr="0049112D" w:rsidRDefault="00C32B01" w:rsidP="000C07DA">
                  <w:pPr>
                    <w:spacing w:after="0" w:line="240" w:lineRule="auto"/>
                    <w:jc w:val="center"/>
                    <w:rPr>
                      <w:rFonts w:cs="Calibri"/>
                      <w:color w:val="FFFFFF"/>
                      <w:sz w:val="16"/>
                      <w:szCs w:val="16"/>
                      <w:lang w:eastAsia="ru-RU"/>
                    </w:rPr>
                  </w:pPr>
                </w:p>
                <w:p w:rsidR="00C32B01" w:rsidRPr="0049112D" w:rsidRDefault="00C32B01" w:rsidP="000C07DA">
                  <w:pPr>
                    <w:spacing w:after="0" w:line="240" w:lineRule="auto"/>
                    <w:jc w:val="center"/>
                    <w:rPr>
                      <w:color w:val="FFFFFF"/>
                      <w:sz w:val="32"/>
                      <w:szCs w:val="32"/>
                    </w:rPr>
                  </w:pPr>
                  <w:r w:rsidRPr="0049112D">
                    <w:rPr>
                      <w:rFonts w:cs="Calibri"/>
                      <w:color w:val="FFFFFF"/>
                      <w:sz w:val="32"/>
                      <w:szCs w:val="32"/>
                      <w:lang w:eastAsia="ru-RU"/>
                    </w:rPr>
                    <w:t>МОП и УРП</w:t>
                  </w:r>
                </w:p>
              </w:txbxContent>
            </v:textbox>
          </v:shape>
        </w:pict>
      </w:r>
      <w:r w:rsidRPr="00BF7821">
        <w:rPr>
          <w:noProof/>
          <w:lang w:eastAsia="ru-RU"/>
        </w:rPr>
        <w:pict>
          <v:shape id="_x0000_s1039" type="#_x0000_t202" style="position:absolute;left:0;text-align:left;margin-left:143.6pt;margin-top:307.3pt;width:114.3pt;height:49.85pt;z-index:251661312" fillcolor="#4f81bd">
            <v:textbox>
              <w:txbxContent>
                <w:p w:rsidR="00C32B01" w:rsidRDefault="00C32B01" w:rsidP="000C07DA">
                  <w:pPr>
                    <w:jc w:val="center"/>
                  </w:pPr>
                  <w:r w:rsidRPr="0049112D">
                    <w:rPr>
                      <w:rFonts w:cs="Calibri"/>
                      <w:color w:val="FFFFFF"/>
                      <w:sz w:val="28"/>
                      <w:szCs w:val="28"/>
                      <w:lang w:eastAsia="ru-RU"/>
                    </w:rPr>
                    <w:t>Педагогические работники</w:t>
                  </w:r>
                </w:p>
              </w:txbxContent>
            </v:textbox>
          </v:shape>
        </w:pict>
      </w:r>
      <w:r w:rsidRPr="00BF7821">
        <w:rPr>
          <w:noProof/>
          <w:lang w:eastAsia="ru-RU"/>
        </w:rPr>
        <w:pict>
          <v:shape id="_x0000_s1040" type="#_x0000_t202" style="position:absolute;left:0;text-align:left;margin-left:469.95pt;margin-top:8.65pt;width:34.35pt;height:245.9pt;z-index:251660288" fillcolor="#4f81bd">
            <v:textbox style="layout-flow:vertical;mso-layout-flow-alt:bottom-to-top">
              <w:txbxContent>
                <w:p w:rsidR="00C32B01" w:rsidRPr="0049112D" w:rsidRDefault="00C32B01"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Совет родителей</w:t>
                  </w:r>
                </w:p>
                <w:p w:rsidR="00C32B01" w:rsidRPr="0049112D" w:rsidRDefault="00C32B01" w:rsidP="000C07DA">
                  <w:pPr>
                    <w:jc w:val="center"/>
                    <w:rPr>
                      <w:color w:val="FFFFFF"/>
                      <w:sz w:val="28"/>
                      <w:szCs w:val="28"/>
                    </w:rPr>
                  </w:pPr>
                </w:p>
              </w:txbxContent>
            </v:textbox>
          </v:shape>
        </w:pict>
      </w:r>
      <w:r w:rsidRPr="00BF7821">
        <w:rPr>
          <w:noProof/>
          <w:lang w:eastAsia="ru-RU"/>
        </w:rPr>
        <w:pict>
          <v:shape id="_x0000_s1041" type="#_x0000_t202" style="position:absolute;left:0;text-align:left;margin-left:379.65pt;margin-top:8.65pt;width:34.35pt;height:245.9pt;z-index:251659264" fillcolor="#4f81bd">
            <v:textbox style="layout-flow:vertical;mso-layout-flow-alt:bottom-to-top">
              <w:txbxContent>
                <w:p w:rsidR="00C32B01" w:rsidRPr="0049112D" w:rsidRDefault="00C32B01" w:rsidP="000C07DA">
                  <w:pPr>
                    <w:spacing w:after="0" w:line="240" w:lineRule="auto"/>
                    <w:jc w:val="center"/>
                    <w:rPr>
                      <w:color w:val="FFFFFF"/>
                    </w:rPr>
                  </w:pPr>
                  <w:r w:rsidRPr="0049112D">
                    <w:rPr>
                      <w:rFonts w:cs="Calibri"/>
                      <w:color w:val="FFFFFF"/>
                      <w:lang w:eastAsia="ru-RU"/>
                    </w:rPr>
                    <w:t>Общее собрание (конференция) работников</w:t>
                  </w:r>
                </w:p>
              </w:txbxContent>
            </v:textbox>
          </v:shape>
        </w:pict>
      </w:r>
      <w:r w:rsidRPr="00BF7821">
        <w:rPr>
          <w:noProof/>
          <w:lang w:eastAsia="ru-RU"/>
        </w:rPr>
        <w:pict>
          <v:shape id="_x0000_s1042" type="#_x0000_t202" style="position:absolute;left:0;text-align:left;margin-left:425.25pt;margin-top:8.65pt;width:34.35pt;height:245.9pt;z-index:251658240" fillcolor="#4f81bd">
            <v:textbox style="layout-flow:vertical;mso-layout-flow-alt:bottom-to-top">
              <w:txbxContent>
                <w:p w:rsidR="00C32B01" w:rsidRPr="0049112D" w:rsidRDefault="00C32B01"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Педагогический совет</w:t>
                  </w:r>
                </w:p>
                <w:p w:rsidR="00C32B01" w:rsidRPr="0049112D" w:rsidRDefault="00C32B01" w:rsidP="000C07DA">
                  <w:pPr>
                    <w:jc w:val="center"/>
                    <w:rPr>
                      <w:color w:val="FFFFFF"/>
                      <w:sz w:val="28"/>
                      <w:szCs w:val="28"/>
                    </w:rPr>
                  </w:pPr>
                </w:p>
              </w:txbxContent>
            </v:textbox>
          </v:shape>
        </w:pict>
      </w:r>
      <w:r w:rsidRPr="00BF7821">
        <w:rPr>
          <w:noProof/>
          <w:lang w:eastAsia="ru-RU"/>
        </w:rPr>
        <w:pict>
          <v:shape id="_x0000_s1043" type="#_x0000_t202" style="position:absolute;left:0;text-align:left;margin-left:285.75pt;margin-top:8.65pt;width:34.35pt;height:245.9pt;z-index:251657216" fillcolor="#4f81bd">
            <v:textbox style="layout-flow:vertical;mso-layout-flow-alt:bottom-to-top">
              <w:txbxContent>
                <w:p w:rsidR="00C32B01" w:rsidRPr="0049112D" w:rsidRDefault="00C32B01"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Заведующий хозяйством</w:t>
                  </w:r>
                </w:p>
              </w:txbxContent>
            </v:textbox>
          </v:shape>
        </w:pict>
      </w:r>
      <w:r w:rsidRPr="00BF7821">
        <w:rPr>
          <w:noProof/>
          <w:lang w:eastAsia="ru-RU"/>
        </w:rPr>
        <w:pict>
          <v:shape id="_x0000_s1044" type="#_x0000_t202" style="position:absolute;left:0;text-align:left;margin-left:195.3pt;margin-top:8.65pt;width:34.35pt;height:245.9pt;z-index:251656192" fillcolor="#4f81bd">
            <v:textbox style="layout-flow:vertical;mso-layout-flow-alt:bottom-to-top">
              <w:txbxContent>
                <w:p w:rsidR="00C32B01" w:rsidRPr="0049112D" w:rsidRDefault="00C32B01" w:rsidP="000C07DA">
                  <w:pPr>
                    <w:jc w:val="center"/>
                    <w:rPr>
                      <w:color w:val="FFFFFF"/>
                      <w:sz w:val="28"/>
                      <w:szCs w:val="28"/>
                    </w:rPr>
                  </w:pPr>
                  <w:r w:rsidRPr="0049112D">
                    <w:rPr>
                      <w:rFonts w:cs="Calibri"/>
                      <w:color w:val="FFFFFF"/>
                      <w:sz w:val="28"/>
                      <w:szCs w:val="28"/>
                      <w:lang w:eastAsia="ru-RU"/>
                    </w:rPr>
                    <w:t>Заместитель заведующего по ВМР</w:t>
                  </w:r>
                </w:p>
              </w:txbxContent>
            </v:textbox>
          </v:shape>
        </w:pict>
      </w: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Pr="00030B4F"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8"/>
          <w:szCs w:val="28"/>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bl>
      <w:tblPr>
        <w:tblW w:w="0" w:type="auto"/>
        <w:jc w:val="center"/>
        <w:tblInd w:w="15" w:type="dxa"/>
        <w:tblCellMar>
          <w:top w:w="15" w:type="dxa"/>
          <w:left w:w="15" w:type="dxa"/>
          <w:bottom w:w="15" w:type="dxa"/>
          <w:right w:w="15" w:type="dxa"/>
        </w:tblCellMar>
        <w:tblLook w:val="00A0"/>
      </w:tblPr>
      <w:tblGrid>
        <w:gridCol w:w="2889"/>
        <w:gridCol w:w="7197"/>
      </w:tblGrid>
      <w:tr w:rsidR="00E236C7" w:rsidRPr="00FF745D" w:rsidTr="00CD1FB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tcPr>
          <w:p w:rsidR="00E236C7" w:rsidRPr="00D81710" w:rsidRDefault="00E236C7" w:rsidP="00FE45B3">
            <w:pPr>
              <w:spacing w:after="0" w:line="240" w:lineRule="auto"/>
              <w:rPr>
                <w:rFonts w:ascii="Times New Roman" w:hAnsi="Times New Roman"/>
                <w:sz w:val="24"/>
                <w:szCs w:val="24"/>
                <w:lang w:eastAsia="ru-RU"/>
              </w:rPr>
            </w:pPr>
            <w:r w:rsidRPr="00D81710">
              <w:rPr>
                <w:rFonts w:ascii="Times New Roman" w:hAnsi="Times New Roman"/>
                <w:i/>
                <w:iCs/>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D81710" w:rsidRDefault="00E236C7" w:rsidP="00CD1FB0">
            <w:pPr>
              <w:spacing w:after="0" w:line="240" w:lineRule="auto"/>
              <w:jc w:val="center"/>
              <w:rPr>
                <w:rFonts w:ascii="Times New Roman" w:hAnsi="Times New Roman"/>
                <w:sz w:val="24"/>
                <w:szCs w:val="24"/>
                <w:lang w:eastAsia="ru-RU"/>
              </w:rPr>
            </w:pPr>
            <w:r w:rsidRPr="00D81710">
              <w:rPr>
                <w:rFonts w:ascii="Times New Roman" w:hAnsi="Times New Roman"/>
                <w:i/>
                <w:iCs/>
                <w:sz w:val="24"/>
                <w:szCs w:val="24"/>
                <w:lang w:eastAsia="ru-RU"/>
              </w:rPr>
              <w:t>Функции</w:t>
            </w:r>
          </w:p>
        </w:tc>
      </w:tr>
      <w:tr w:rsidR="00E236C7" w:rsidRPr="00FF745D" w:rsidTr="00CD1FB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sz w:val="24"/>
                <w:szCs w:val="24"/>
                <w:lang w:eastAsia="ru-RU"/>
              </w:rPr>
            </w:pPr>
            <w:r w:rsidRPr="00D96861">
              <w:rPr>
                <w:rFonts w:ascii="Times New Roman" w:hAnsi="Times New Roman"/>
                <w:i/>
                <w:iCs/>
                <w:sz w:val="24"/>
                <w:szCs w:val="24"/>
                <w:lang w:eastAsia="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Контролирует работу и обеспечивает эффективное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взаимодействие структурных подразделений организации,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утверждает штатное расписание, отчетные документы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организации, осуществляет общее руководство Детским </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садом</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sz w:val="24"/>
                <w:szCs w:val="24"/>
                <w:lang w:eastAsia="ru-RU"/>
              </w:rPr>
            </w:pPr>
            <w:r w:rsidRPr="00D96861">
              <w:rPr>
                <w:rFonts w:ascii="Times New Roman" w:hAnsi="Times New Roman"/>
                <w:i/>
                <w:iCs/>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Осуществляет текущее руководство образовательной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деятельностью Детского сада, в том числе рассматривает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вопросы:</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развития образовательных услуг;</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регламентации образовательных отношений;</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разработки образовательных программ;</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w:t>
            </w:r>
            <w:r w:rsidR="004549CE">
              <w:rPr>
                <w:rFonts w:ascii="Times New Roman" w:hAnsi="Times New Roman"/>
                <w:i/>
                <w:iCs/>
                <w:sz w:val="24"/>
                <w:szCs w:val="24"/>
                <w:lang w:eastAsia="ru-RU"/>
              </w:rPr>
              <w:t xml:space="preserve"> выбора методического обеспечения</w:t>
            </w:r>
            <w:r w:rsidRPr="00D96861">
              <w:rPr>
                <w:rFonts w:ascii="Times New Roman" w:hAnsi="Times New Roman"/>
                <w:i/>
                <w:iCs/>
                <w:sz w:val="24"/>
                <w:szCs w:val="24"/>
                <w:lang w:eastAsia="ru-RU"/>
              </w:rPr>
              <w:t>, учебных пособий, средств обучения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воспитания;</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материально-технического обеспечения образовательного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процесса;</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аттестации, повышении квалификации педагогических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работников;</w:t>
            </w:r>
          </w:p>
          <w:p w:rsidR="00E236C7" w:rsidRPr="00D96861" w:rsidRDefault="00E236C7" w:rsidP="00781754">
            <w:pPr>
              <w:spacing w:after="12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координации деятельности методических объединений</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7E2090" w:rsidRDefault="00E236C7" w:rsidP="00CD1FB0">
            <w:pPr>
              <w:spacing w:after="0" w:line="240" w:lineRule="auto"/>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Общее собрание (конференция)</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работников</w:t>
            </w: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Реализует право работников участвовать в управлении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образовательной организацией, в том числе:</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участвовать в разработке и принятии коллективного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договора, Правил трудового распорядка, изменений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дополнений к ним;</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принимать локальные акты, которые регламентируют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деятельность образовательной организации и связаны с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правами и обязанностями работников;</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разрешать конфликтные ситуации между работниками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администрацией образовательной организации;</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вносить предложения по корректировке плана мероприятий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организации, совершенствованию ее работы и развитию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материальной базы</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i/>
                <w:iCs/>
                <w:sz w:val="24"/>
                <w:szCs w:val="24"/>
                <w:lang w:eastAsia="ru-RU"/>
              </w:rPr>
            </w:pPr>
            <w:r w:rsidRPr="00D96861">
              <w:rPr>
                <w:rFonts w:ascii="Times New Roman" w:hAnsi="Times New Roman"/>
                <w:i/>
                <w:iCs/>
                <w:color w:val="000000"/>
                <w:sz w:val="24"/>
                <w:szCs w:val="24"/>
                <w:lang w:eastAsia="ru-RU"/>
              </w:rPr>
              <w:t>Совет родителей</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A7191A" w:rsidRDefault="00E236C7" w:rsidP="00A7191A">
            <w:pPr>
              <w:pStyle w:val="Default"/>
              <w:rPr>
                <w:i/>
                <w:sz w:val="23"/>
                <w:szCs w:val="23"/>
              </w:rPr>
            </w:pPr>
            <w:r w:rsidRPr="00781754">
              <w:rPr>
                <w:rFonts w:ascii="Arial" w:hAnsi="Arial" w:cs="Arial"/>
                <w:b/>
                <w:i/>
                <w:iCs/>
                <w:sz w:val="20"/>
              </w:rPr>
              <w:t xml:space="preserve">   </w:t>
            </w:r>
            <w:r w:rsidRPr="00E30063">
              <w:rPr>
                <w:i/>
                <w:sz w:val="23"/>
                <w:szCs w:val="23"/>
              </w:rPr>
              <w:t>Организует работу с родителями (законными представителями) воспитанников по разъяснению прав, обязанностей и ответственности участни</w:t>
            </w:r>
            <w:r w:rsidR="00A7191A">
              <w:rPr>
                <w:i/>
                <w:sz w:val="23"/>
                <w:szCs w:val="23"/>
              </w:rPr>
              <w:t xml:space="preserve">ков образовательных отношений. </w:t>
            </w:r>
          </w:p>
        </w:tc>
      </w:tr>
      <w:tr w:rsidR="00E236C7" w:rsidRPr="00FF745D" w:rsidTr="00CD1FB0">
        <w:trPr>
          <w:jc w:val="center"/>
        </w:trPr>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sz w:val="20"/>
                <w:szCs w:val="20"/>
                <w:lang w:eastAsia="ru-RU"/>
              </w:rPr>
            </w:pPr>
          </w:p>
        </w:tc>
      </w:tr>
    </w:tbl>
    <w:p w:rsidR="00E236C7" w:rsidRPr="00DE02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hAnsi="Courier New" w:cs="Courier New"/>
          <w:i/>
          <w:iCs/>
          <w:sz w:val="24"/>
          <w:szCs w:val="24"/>
          <w:shd w:val="clear" w:color="auto" w:fill="FFFFCC"/>
          <w:lang w:eastAsia="ru-RU"/>
        </w:rPr>
      </w:pPr>
      <w:r w:rsidRPr="00E30063">
        <w:rPr>
          <w:rFonts w:ascii="Times New Roman" w:hAnsi="Times New Roman"/>
          <w:sz w:val="24"/>
          <w:szCs w:val="24"/>
        </w:rPr>
        <w:t>Структура и механизм управления дошкольного учреждения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w:t>
      </w:r>
    </w:p>
    <w:p w:rsidR="00E236C7" w:rsidRPr="00045C7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045C7E">
        <w:rPr>
          <w:rFonts w:ascii="Times New Roman" w:hAnsi="Times New Roman"/>
          <w:b/>
          <w:bCs/>
          <w:color w:val="000000"/>
          <w:sz w:val="24"/>
          <w:szCs w:val="24"/>
          <w:lang w:eastAsia="ru-RU"/>
        </w:rPr>
        <w:t>III. Образовательная деятельность</w:t>
      </w:r>
    </w:p>
    <w:p w:rsidR="00E236C7" w:rsidRPr="000C3E7A" w:rsidRDefault="00E236C7" w:rsidP="009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iCs/>
          <w:color w:val="000000"/>
          <w:sz w:val="24"/>
          <w:szCs w:val="24"/>
          <w:lang w:eastAsia="ru-RU"/>
        </w:rPr>
      </w:pPr>
      <w:r w:rsidRPr="00045C7E">
        <w:rPr>
          <w:rFonts w:ascii="Times New Roman" w:hAnsi="Times New Roman"/>
          <w:iCs/>
          <w:color w:val="000000"/>
          <w:sz w:val="24"/>
          <w:szCs w:val="24"/>
          <w:lang w:eastAsia="ru-RU"/>
        </w:rPr>
        <w:t>Образовательная деятельность в Детском саду организована в соответствии с</w:t>
      </w:r>
      <w:r w:rsidRPr="00045C7E">
        <w:rPr>
          <w:rFonts w:ascii="Times New Roman" w:hAnsi="Times New Roman"/>
          <w:b/>
          <w:bCs/>
          <w:iCs/>
          <w:color w:val="000000"/>
          <w:sz w:val="24"/>
          <w:szCs w:val="24"/>
          <w:lang w:eastAsia="ru-RU"/>
        </w:rPr>
        <w:t xml:space="preserve"> </w:t>
      </w:r>
      <w:r w:rsidRPr="00045C7E">
        <w:rPr>
          <w:rFonts w:ascii="Times New Roman" w:hAnsi="Times New Roman"/>
          <w:b/>
          <w:bCs/>
          <w:iCs/>
          <w:color w:val="000000"/>
          <w:sz w:val="24"/>
          <w:szCs w:val="24"/>
          <w:lang w:eastAsia="ru-RU"/>
        </w:rPr>
        <w:br/>
      </w:r>
      <w:hyperlink r:id="rId9" w:anchor="/document/99/902389617/" w:history="1">
        <w:r w:rsidRPr="00045C7E">
          <w:rPr>
            <w:rFonts w:ascii="Times New Roman" w:hAnsi="Times New Roman"/>
            <w:sz w:val="24"/>
            <w:szCs w:val="24"/>
            <w:lang w:eastAsia="ru-RU"/>
          </w:rPr>
          <w:t>Федеральным законом от 29.12.2012 № 273-ФЗ</w:t>
        </w:r>
      </w:hyperlink>
      <w:r w:rsidRPr="00045C7E">
        <w:rPr>
          <w:rFonts w:ascii="Times New Roman" w:hAnsi="Times New Roman"/>
          <w:iCs/>
          <w:color w:val="000000"/>
          <w:sz w:val="24"/>
          <w:szCs w:val="24"/>
          <w:lang w:eastAsia="ru-RU"/>
        </w:rPr>
        <w:t xml:space="preserve"> «Об образовании в Российской Федерации»,</w:t>
      </w:r>
      <w:r w:rsidRPr="00045C7E">
        <w:rPr>
          <w:rFonts w:ascii="Times New Roman" w:hAnsi="Times New Roman"/>
          <w:b/>
          <w:bCs/>
          <w:iCs/>
          <w:color w:val="000000"/>
          <w:sz w:val="24"/>
          <w:szCs w:val="24"/>
          <w:lang w:eastAsia="ru-RU"/>
        </w:rPr>
        <w:t xml:space="preserve"> </w:t>
      </w:r>
      <w:r w:rsidR="0093541C" w:rsidRPr="0093541C">
        <w:rPr>
          <w:rFonts w:ascii="Times New Roman" w:hAnsi="Times New Roman"/>
          <w:bCs/>
          <w:iCs/>
          <w:color w:val="000000"/>
          <w:sz w:val="24"/>
          <w:szCs w:val="24"/>
          <w:lang w:eastAsia="ru-RU"/>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r w:rsidR="0093541C">
        <w:rPr>
          <w:rFonts w:ascii="Times New Roman" w:hAnsi="Times New Roman"/>
          <w:bCs/>
          <w:iCs/>
          <w:color w:val="000000"/>
          <w:sz w:val="24"/>
          <w:szCs w:val="24"/>
          <w:lang w:eastAsia="ru-RU"/>
        </w:rPr>
        <w:t xml:space="preserve">, </w:t>
      </w:r>
      <w:hyperlink r:id="rId10" w:anchor="/document/99/499057887/" w:history="1">
        <w:r w:rsidRPr="00045C7E">
          <w:rPr>
            <w:rFonts w:ascii="Times New Roman" w:hAnsi="Times New Roman"/>
            <w:sz w:val="24"/>
            <w:szCs w:val="24"/>
            <w:lang w:eastAsia="ru-RU"/>
          </w:rPr>
          <w:t>ФГОС дошкольного образования</w:t>
        </w:r>
      </w:hyperlink>
      <w:r w:rsidRPr="000C3E7A">
        <w:rPr>
          <w:rFonts w:ascii="Times New Roman" w:hAnsi="Times New Roman"/>
          <w:iCs/>
          <w:sz w:val="24"/>
          <w:szCs w:val="24"/>
          <w:lang w:eastAsia="ru-RU"/>
        </w:rPr>
        <w:t xml:space="preserve">, </w:t>
      </w:r>
      <w:r w:rsidR="009D625D" w:rsidRPr="000C3E7A">
        <w:rPr>
          <w:rFonts w:ascii="Times New Roman" w:hAnsi="Times New Roman"/>
          <w:sz w:val="24"/>
          <w:szCs w:val="24"/>
        </w:rPr>
        <w:t>санитарны</w:t>
      </w:r>
      <w:r w:rsidR="000C3E7A" w:rsidRPr="000C3E7A">
        <w:rPr>
          <w:rFonts w:ascii="Times New Roman" w:hAnsi="Times New Roman"/>
          <w:sz w:val="24"/>
          <w:szCs w:val="24"/>
        </w:rPr>
        <w:t>ми</w:t>
      </w:r>
      <w:r w:rsidR="009D625D" w:rsidRPr="000C3E7A">
        <w:rPr>
          <w:rFonts w:ascii="Times New Roman" w:hAnsi="Times New Roman"/>
          <w:sz w:val="24"/>
          <w:szCs w:val="24"/>
        </w:rPr>
        <w:t xml:space="preserve"> правил</w:t>
      </w:r>
      <w:r w:rsidR="000C3E7A" w:rsidRPr="000C3E7A">
        <w:rPr>
          <w:rFonts w:ascii="Times New Roman" w:hAnsi="Times New Roman"/>
          <w:sz w:val="24"/>
          <w:szCs w:val="24"/>
        </w:rPr>
        <w:t xml:space="preserve">ами </w:t>
      </w:r>
      <w:r w:rsidR="009D625D" w:rsidRPr="000C3E7A">
        <w:rPr>
          <w:rFonts w:ascii="Times New Roman" w:hAnsi="Times New Roman"/>
          <w:sz w:val="24"/>
          <w:szCs w:val="24"/>
        </w:rPr>
        <w:t xml:space="preserve"> и норм</w:t>
      </w:r>
      <w:r w:rsidR="000C3E7A" w:rsidRPr="000C3E7A">
        <w:rPr>
          <w:rFonts w:ascii="Times New Roman" w:hAnsi="Times New Roman"/>
          <w:sz w:val="24"/>
          <w:szCs w:val="24"/>
        </w:rPr>
        <w:t xml:space="preserve">ами </w:t>
      </w:r>
      <w:r w:rsidR="009D625D" w:rsidRPr="000C3E7A">
        <w:rPr>
          <w:rFonts w:ascii="Times New Roman" w:hAnsi="Times New Roman"/>
          <w:sz w:val="24"/>
          <w:szCs w:val="24"/>
        </w:rPr>
        <w:t xml:space="preserve"> СанПиН 1.2.3685-21 </w:t>
      </w:r>
      <w:r w:rsidR="009D625D" w:rsidRPr="000C3E7A">
        <w:rPr>
          <w:rFonts w:ascii="Times New Roman" w:hAnsi="Times New Roman"/>
          <w:sz w:val="24"/>
          <w:szCs w:val="24"/>
        </w:rPr>
        <w:lastRenderedPageBreak/>
        <w:t>"Гигиенические нормативы и требования к обеспечению безопасности и (или) безвредности для человека факторов среды обитания"</w:t>
      </w:r>
      <w:r w:rsidR="007E2090">
        <w:rPr>
          <w:rFonts w:ascii="Times New Roman" w:hAnsi="Times New Roman"/>
          <w:sz w:val="24"/>
          <w:szCs w:val="24"/>
        </w:rPr>
        <w:t>.</w:t>
      </w:r>
    </w:p>
    <w:p w:rsidR="00E236C7" w:rsidRPr="00045C7E" w:rsidRDefault="00E236C7"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Образовательная деятельность вед</w:t>
      </w:r>
      <w:r w:rsidR="007E2090">
        <w:rPr>
          <w:rFonts w:ascii="Times New Roman" w:hAnsi="Times New Roman"/>
          <w:iCs/>
          <w:color w:val="000000"/>
          <w:sz w:val="24"/>
          <w:szCs w:val="24"/>
          <w:lang w:eastAsia="ru-RU"/>
        </w:rPr>
        <w:t>ется на основании утвержденной О</w:t>
      </w:r>
      <w:r w:rsidRPr="00045C7E">
        <w:rPr>
          <w:rFonts w:ascii="Times New Roman" w:hAnsi="Times New Roman"/>
          <w:iCs/>
          <w:color w:val="000000"/>
          <w:sz w:val="24"/>
          <w:szCs w:val="24"/>
          <w:lang w:eastAsia="ru-RU"/>
        </w:rPr>
        <w:t>сновной образовательно</w:t>
      </w:r>
      <w:r w:rsidR="007E2090">
        <w:rPr>
          <w:rFonts w:ascii="Times New Roman" w:hAnsi="Times New Roman"/>
          <w:iCs/>
          <w:color w:val="000000"/>
          <w:sz w:val="24"/>
          <w:szCs w:val="24"/>
          <w:lang w:eastAsia="ru-RU"/>
        </w:rPr>
        <w:t>й программы дошкольного учрежде</w:t>
      </w:r>
      <w:r w:rsidRPr="00045C7E">
        <w:rPr>
          <w:rFonts w:ascii="Times New Roman" w:hAnsi="Times New Roman"/>
          <w:iCs/>
          <w:color w:val="000000"/>
          <w:sz w:val="24"/>
          <w:szCs w:val="24"/>
          <w:lang w:eastAsia="ru-RU"/>
        </w:rPr>
        <w:t xml:space="preserve">ния, которая составлена в соответствии с </w:t>
      </w:r>
      <w:hyperlink r:id="rId11" w:anchor="/document/99/499057887/" w:history="1">
        <w:r w:rsidRPr="00045C7E">
          <w:rPr>
            <w:rFonts w:ascii="Times New Roman" w:hAnsi="Times New Roman"/>
            <w:sz w:val="24"/>
            <w:szCs w:val="24"/>
            <w:lang w:eastAsia="ru-RU"/>
          </w:rPr>
          <w:t>ФГОС дошкольного образования</w:t>
        </w:r>
      </w:hyperlink>
      <w:r w:rsidRPr="00045C7E">
        <w:rPr>
          <w:rFonts w:ascii="Times New Roman" w:hAnsi="Times New Roman"/>
          <w:iCs/>
          <w:sz w:val="24"/>
          <w:szCs w:val="24"/>
          <w:lang w:eastAsia="ru-RU"/>
        </w:rPr>
        <w:t>,</w:t>
      </w:r>
      <w:r w:rsidR="007E2090">
        <w:rPr>
          <w:rFonts w:ascii="Times New Roman" w:hAnsi="Times New Roman"/>
          <w:iCs/>
          <w:color w:val="000000"/>
          <w:sz w:val="24"/>
          <w:szCs w:val="24"/>
          <w:lang w:eastAsia="ru-RU"/>
        </w:rPr>
        <w:t xml:space="preserve"> с учетом П</w:t>
      </w:r>
      <w:r w:rsidRPr="00045C7E">
        <w:rPr>
          <w:rFonts w:ascii="Times New Roman" w:hAnsi="Times New Roman"/>
          <w:iCs/>
          <w:color w:val="000000"/>
          <w:sz w:val="24"/>
          <w:szCs w:val="24"/>
          <w:lang w:eastAsia="ru-RU"/>
        </w:rPr>
        <w:t>римерной образовательной программы дошкольного образования «Детство», санитарно-эпидемиологическими правилами и нормативами, с учетом недельной нагрузки.</w:t>
      </w:r>
    </w:p>
    <w:p w:rsidR="00E236C7" w:rsidRDefault="007D6A85"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Детский сад посещают </w:t>
      </w:r>
      <w:r w:rsidR="0020741A" w:rsidRPr="00E81EA9">
        <w:rPr>
          <w:rFonts w:ascii="Times New Roman" w:hAnsi="Times New Roman"/>
          <w:iCs/>
          <w:color w:val="000000"/>
          <w:sz w:val="24"/>
          <w:szCs w:val="24"/>
          <w:lang w:eastAsia="ru-RU"/>
        </w:rPr>
        <w:t>155</w:t>
      </w:r>
      <w:r w:rsidR="00E236C7" w:rsidRPr="00045C7E">
        <w:rPr>
          <w:rFonts w:ascii="Times New Roman" w:hAnsi="Times New Roman"/>
          <w:iCs/>
          <w:color w:val="000000"/>
          <w:sz w:val="24"/>
          <w:szCs w:val="24"/>
          <w:lang w:eastAsia="ru-RU"/>
        </w:rPr>
        <w:t xml:space="preserve"> воспитанников в возрасте от 2 до 7 лет. В Детском саду сформировано 6 групп общеразвивающей направленности. Из них:</w:t>
      </w:r>
    </w:p>
    <w:p w:rsidR="00E236C7" w:rsidRDefault="00E236C7"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34"/>
        <w:gridCol w:w="2534"/>
        <w:gridCol w:w="2429"/>
      </w:tblGrid>
      <w:tr w:rsidR="00E236C7" w:rsidTr="00642122">
        <w:tc>
          <w:tcPr>
            <w:tcW w:w="2426" w:type="dxa"/>
            <w:vMerge w:val="restart"/>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Возрастная категория</w:t>
            </w:r>
          </w:p>
        </w:tc>
        <w:tc>
          <w:tcPr>
            <w:tcW w:w="2534" w:type="dxa"/>
            <w:vMerge w:val="restart"/>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Направленность групп</w:t>
            </w:r>
          </w:p>
        </w:tc>
        <w:tc>
          <w:tcPr>
            <w:tcW w:w="4963" w:type="dxa"/>
            <w:gridSpan w:val="2"/>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Количество</w:t>
            </w:r>
          </w:p>
        </w:tc>
      </w:tr>
      <w:tr w:rsidR="00E236C7" w:rsidTr="00E81EA9">
        <w:tc>
          <w:tcPr>
            <w:tcW w:w="2426" w:type="dxa"/>
            <w:vMerge/>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c>
        <w:tc>
          <w:tcPr>
            <w:tcW w:w="2534" w:type="dxa"/>
            <w:vMerge/>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групп</w:t>
            </w:r>
          </w:p>
        </w:tc>
        <w:tc>
          <w:tcPr>
            <w:tcW w:w="2429" w:type="dxa"/>
            <w:tcBorders>
              <w:bottom w:val="single" w:sz="4" w:space="0" w:color="auto"/>
            </w:tcBorders>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детей</w:t>
            </w:r>
          </w:p>
        </w:tc>
      </w:tr>
      <w:tr w:rsidR="00E236C7" w:rsidTr="00E81EA9">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2 до 3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shd w:val="clear" w:color="auto" w:fill="FFFFFF" w:themeFill="background1"/>
          </w:tcPr>
          <w:p w:rsidR="00E236C7" w:rsidRPr="00E81EA9" w:rsidRDefault="0020741A"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E81EA9">
              <w:rPr>
                <w:rFonts w:ascii="Times New Roman" w:hAnsi="Times New Roman"/>
                <w:iCs/>
                <w:sz w:val="24"/>
                <w:szCs w:val="24"/>
                <w:lang w:eastAsia="ru-RU"/>
              </w:rPr>
              <w:t>25</w:t>
            </w:r>
          </w:p>
        </w:tc>
      </w:tr>
      <w:tr w:rsidR="00E236C7" w:rsidRPr="0020741A" w:rsidTr="00E81EA9">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3 до 4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2</w:t>
            </w:r>
          </w:p>
        </w:tc>
        <w:tc>
          <w:tcPr>
            <w:tcW w:w="2429" w:type="dxa"/>
            <w:shd w:val="clear" w:color="auto" w:fill="FFFFFF" w:themeFill="background1"/>
          </w:tcPr>
          <w:p w:rsidR="00E236C7" w:rsidRPr="00E81EA9"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E81EA9">
              <w:rPr>
                <w:rFonts w:ascii="Times New Roman" w:hAnsi="Times New Roman"/>
                <w:iCs/>
                <w:sz w:val="24"/>
                <w:szCs w:val="24"/>
                <w:lang w:eastAsia="ru-RU"/>
              </w:rPr>
              <w:t>31</w:t>
            </w:r>
          </w:p>
        </w:tc>
      </w:tr>
      <w:tr w:rsidR="00E236C7" w:rsidTr="00E81EA9">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4 до 5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shd w:val="clear" w:color="auto" w:fill="FFFFFF" w:themeFill="background1"/>
          </w:tcPr>
          <w:p w:rsidR="00E236C7" w:rsidRPr="00E81EA9"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E81EA9">
              <w:rPr>
                <w:rFonts w:ascii="Times New Roman" w:hAnsi="Times New Roman"/>
                <w:iCs/>
                <w:sz w:val="24"/>
                <w:szCs w:val="24"/>
                <w:lang w:eastAsia="ru-RU"/>
              </w:rPr>
              <w:t>35</w:t>
            </w:r>
          </w:p>
        </w:tc>
      </w:tr>
      <w:tr w:rsidR="00E236C7" w:rsidTr="00E81EA9">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5 до 6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shd w:val="clear" w:color="auto" w:fill="FFFFFF" w:themeFill="background1"/>
          </w:tcPr>
          <w:p w:rsidR="00E236C7" w:rsidRPr="00E81EA9" w:rsidRDefault="00E81EA9"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3</w:t>
            </w:r>
            <w:r w:rsidR="004549CE" w:rsidRPr="00E81EA9">
              <w:rPr>
                <w:rFonts w:ascii="Times New Roman" w:hAnsi="Times New Roman"/>
                <w:iCs/>
                <w:sz w:val="24"/>
                <w:szCs w:val="24"/>
                <w:lang w:eastAsia="ru-RU"/>
              </w:rPr>
              <w:t>2</w:t>
            </w:r>
          </w:p>
        </w:tc>
      </w:tr>
      <w:tr w:rsidR="00E236C7" w:rsidTr="00E81EA9">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6 до 7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shd w:val="clear" w:color="auto" w:fill="FFFFFF" w:themeFill="background1"/>
          </w:tcPr>
          <w:p w:rsidR="00E236C7" w:rsidRPr="00E81EA9"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E81EA9">
              <w:rPr>
                <w:rFonts w:ascii="Times New Roman" w:hAnsi="Times New Roman"/>
                <w:iCs/>
                <w:sz w:val="24"/>
                <w:szCs w:val="24"/>
                <w:lang w:eastAsia="ru-RU"/>
              </w:rPr>
              <w:t>3</w:t>
            </w:r>
            <w:r w:rsidR="00E81EA9">
              <w:rPr>
                <w:rFonts w:ascii="Times New Roman" w:hAnsi="Times New Roman"/>
                <w:iCs/>
                <w:sz w:val="24"/>
                <w:szCs w:val="24"/>
                <w:lang w:eastAsia="ru-RU"/>
              </w:rPr>
              <w:t>2</w:t>
            </w:r>
          </w:p>
        </w:tc>
      </w:tr>
    </w:tbl>
    <w:p w:rsidR="00E236C7" w:rsidRDefault="00E236C7" w:rsidP="00EB460E">
      <w:pPr>
        <w:spacing w:after="0" w:line="240" w:lineRule="auto"/>
        <w:jc w:val="both"/>
        <w:rPr>
          <w:rFonts w:ascii="Times New Roman" w:hAnsi="Times New Roman"/>
          <w:sz w:val="21"/>
          <w:szCs w:val="21"/>
        </w:rPr>
      </w:pPr>
    </w:p>
    <w:p w:rsidR="00E236C7" w:rsidRPr="00045C7E" w:rsidRDefault="00E236C7" w:rsidP="002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r w:rsidRPr="00045C7E">
        <w:rPr>
          <w:rFonts w:ascii="Times New Roman" w:hAnsi="Times New Roman"/>
          <w:b/>
          <w:bCs/>
          <w:color w:val="000000"/>
          <w:sz w:val="24"/>
          <w:szCs w:val="24"/>
          <w:lang w:eastAsia="ru-RU"/>
        </w:rPr>
        <w:t>Воспитательная работа</w:t>
      </w:r>
    </w:p>
    <w:p w:rsidR="00E236C7" w:rsidRPr="00045C7E" w:rsidRDefault="00E236C7" w:rsidP="002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045C7E">
        <w:rPr>
          <w:rFonts w:ascii="Times New Roman" w:hAnsi="Times New Roman"/>
          <w:iCs/>
          <w:color w:val="000000"/>
          <w:sz w:val="24"/>
          <w:szCs w:val="24"/>
          <w:lang w:eastAsia="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E236C7" w:rsidRPr="00045C7E" w:rsidRDefault="00E236C7" w:rsidP="0024440F">
      <w:pPr>
        <w:autoSpaceDE w:val="0"/>
        <w:autoSpaceDN w:val="0"/>
        <w:adjustRightInd w:val="0"/>
        <w:spacing w:after="0" w:line="240" w:lineRule="auto"/>
        <w:jc w:val="both"/>
        <w:rPr>
          <w:rFonts w:ascii="Times New Roman" w:hAnsi="Times New Roman"/>
          <w:sz w:val="24"/>
          <w:szCs w:val="24"/>
        </w:rPr>
      </w:pPr>
      <w:r w:rsidRPr="00045C7E">
        <w:rPr>
          <w:rFonts w:ascii="Times New Roman" w:hAnsi="Times New Roman"/>
          <w:sz w:val="24"/>
          <w:szCs w:val="24"/>
        </w:rPr>
        <w:t xml:space="preserve">     В соответствии с образовательной программой в ДОУ установлены распорядок бодрствования и сна, приема пищи, гигиенических и оздоровительных процедур, организация организованной образовательной деятельности, прогулок и самостоятельной деятельности воспитанников. Реализация Программы предполагает учет принципа единого комплексно-тематического планирования и интеграции образовательных областей в соответствии с возрастными возможностями и особенностями воспитанников.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w:t>
      </w:r>
      <w:r w:rsidR="00034DE3">
        <w:rPr>
          <w:rFonts w:ascii="Times New Roman" w:hAnsi="Times New Roman"/>
          <w:sz w:val="24"/>
          <w:szCs w:val="24"/>
        </w:rPr>
        <w:t xml:space="preserve">ациях (СанПиН </w:t>
      </w:r>
      <w:r w:rsidR="00034DE3" w:rsidRPr="00034DE3">
        <w:rPr>
          <w:rFonts w:ascii="Times New Roman" w:hAnsi="Times New Roman"/>
          <w:sz w:val="24"/>
          <w:szCs w:val="24"/>
        </w:rPr>
        <w:t>1.2.3685-21</w:t>
      </w:r>
      <w:r w:rsidRPr="00045C7E">
        <w:rPr>
          <w:rFonts w:ascii="Times New Roman" w:hAnsi="Times New Roman"/>
          <w:sz w:val="24"/>
          <w:szCs w:val="24"/>
        </w:rPr>
        <w:t>).</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 xml:space="preserve">    Образовательная деятельность ДОУ строится на основе   образовательной программы  дошкольного образования.</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 xml:space="preserve">Обязательная часть программы базируется на </w:t>
      </w:r>
      <w:r w:rsidR="007E2090">
        <w:rPr>
          <w:rFonts w:ascii="Times New Roman" w:hAnsi="Times New Roman"/>
          <w:sz w:val="24"/>
          <w:szCs w:val="24"/>
        </w:rPr>
        <w:t>П</w:t>
      </w:r>
      <w:r w:rsidRPr="00045C7E">
        <w:rPr>
          <w:rFonts w:ascii="Times New Roman" w:hAnsi="Times New Roman"/>
          <w:sz w:val="24"/>
          <w:szCs w:val="24"/>
        </w:rPr>
        <w:t>римерной  образовательной программе дошкольного образования «Детство» (Т.И. Бабаева, А.Г. Гогоберидзе, О</w:t>
      </w:r>
      <w:r w:rsidR="004549CE">
        <w:rPr>
          <w:rFonts w:ascii="Times New Roman" w:hAnsi="Times New Roman"/>
          <w:sz w:val="24"/>
          <w:szCs w:val="24"/>
        </w:rPr>
        <w:t>.В. Солнцева; 2014г.), парциа</w:t>
      </w:r>
      <w:r w:rsidRPr="00045C7E">
        <w:rPr>
          <w:rFonts w:ascii="Times New Roman" w:hAnsi="Times New Roman"/>
          <w:sz w:val="24"/>
          <w:szCs w:val="24"/>
        </w:rPr>
        <w:t xml:space="preserve">льных программах по физической культуре, </w:t>
      </w:r>
      <w:r w:rsidR="007E2090">
        <w:rPr>
          <w:rFonts w:ascii="Times New Roman" w:hAnsi="Times New Roman"/>
          <w:sz w:val="24"/>
          <w:szCs w:val="24"/>
        </w:rPr>
        <w:t xml:space="preserve">познавательному и речевому, </w:t>
      </w:r>
      <w:r w:rsidRPr="00045C7E">
        <w:rPr>
          <w:rFonts w:ascii="Times New Roman" w:hAnsi="Times New Roman"/>
          <w:sz w:val="24"/>
          <w:szCs w:val="24"/>
        </w:rPr>
        <w:t>художественно-эстетическому</w:t>
      </w:r>
      <w:r w:rsidR="004549CE">
        <w:rPr>
          <w:rFonts w:ascii="Times New Roman" w:hAnsi="Times New Roman"/>
          <w:sz w:val="24"/>
          <w:szCs w:val="24"/>
        </w:rPr>
        <w:t>, социально-коммуникативному</w:t>
      </w:r>
      <w:r w:rsidRPr="00045C7E">
        <w:rPr>
          <w:rFonts w:ascii="Times New Roman" w:hAnsi="Times New Roman"/>
          <w:sz w:val="24"/>
          <w:szCs w:val="24"/>
        </w:rPr>
        <w:t xml:space="preserve"> и музыкальному развитию дошкольников, которые обеспечивают разностороннее развитие детей с учетом их возрастных и индивидуальных особенностей и не противоречат основной концепции программы.</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ab/>
        <w:t>Концепция программы «Детство» отражает направленность на  целостное развитие и воспитание ребенка-дошкольника как субъекта детской деятельности и поведения.</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ab/>
        <w:t>В вариативной части представлены программы, которые расширяют и углубляют основное образовательное содержание и позволяют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регионального компонента.</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 xml:space="preserve"> Наряду с комплексной программой педагоги ДОУ используют парциальные программы и педагогические технологии, прежде всего, личностно-ориентированные (творческая, исследовательская, поисковая деятельность детей, игровые технологии)</w:t>
      </w:r>
      <w:r w:rsidR="007E2090">
        <w:rPr>
          <w:rFonts w:ascii="Times New Roman" w:hAnsi="Times New Roman"/>
          <w:sz w:val="24"/>
          <w:szCs w:val="24"/>
        </w:rPr>
        <w:t xml:space="preserve"> и здоровьесберегающие</w:t>
      </w:r>
      <w:r w:rsidRPr="00045C7E">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58"/>
        <w:gridCol w:w="5881"/>
        <w:gridCol w:w="2090"/>
      </w:tblGrid>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Образовательные области</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Парциальные программы, технологии, методики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Автор</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 xml:space="preserve">Физическое </w:t>
            </w:r>
            <w:r w:rsidRPr="00642122">
              <w:rPr>
                <w:rFonts w:ascii="Times New Roman" w:hAnsi="Times New Roman"/>
                <w:sz w:val="24"/>
                <w:szCs w:val="24"/>
              </w:rPr>
              <w:lastRenderedPageBreak/>
              <w:t>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lastRenderedPageBreak/>
              <w:t xml:space="preserve">Физкультурные сказки или как подарить детям </w:t>
            </w:r>
            <w:r w:rsidRPr="00642122">
              <w:rPr>
                <w:rFonts w:ascii="Times New Roman" w:hAnsi="Times New Roman"/>
                <w:sz w:val="24"/>
                <w:szCs w:val="24"/>
              </w:rPr>
              <w:lastRenderedPageBreak/>
              <w:t>радость движения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lastRenderedPageBreak/>
              <w:t>Н.Н.Ефименко</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Организация здоровьесберегающей деятельности в ДОУ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А.К.Сундукова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Воспитание детей здоровыми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Ю.И. Змановский</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Физическое развитие и здоровье детей 3-7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С.С.Прищепа</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Познавательное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«Игралочка» практический курс математики для дошкольников</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Л.Г.Петерсон, Е.Е. Кочемасова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Познавательное развитие</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Волчкова В.Н., Степанова Н.В.</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Экологический паспорт детского сада: среда, здоровье, безопасность</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Рыжова Н.А.</w:t>
            </w:r>
          </w:p>
          <w:p w:rsidR="00E236C7" w:rsidRPr="00642122" w:rsidRDefault="00E236C7" w:rsidP="004D34DA">
            <w:pPr>
              <w:spacing w:after="0" w:line="240" w:lineRule="auto"/>
              <w:jc w:val="both"/>
              <w:rPr>
                <w:rFonts w:ascii="Times New Roman" w:hAnsi="Times New Roman"/>
                <w:sz w:val="24"/>
                <w:szCs w:val="24"/>
              </w:rPr>
            </w:pP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ТРИЗ (теория решения изобретательских задач)</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Т.А.Сидорчук, А.В.Корзун</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Художественно-эстетическое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Изобразительная деятельность в ДОУ</w:t>
            </w:r>
          </w:p>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художественного воспитания, обучения и развития детей 2-7 лет «Цветные ладошки»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И.А.Лыкова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художественного воспитания, обучения и развития детей 3-7 лет «Умные пальчики» («Конструирование в детском саду»)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И.А. Лыкова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Роль песочной терапии в развитии эмоциональной сферы детей дошкольного возраста</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 xml:space="preserve">О.Ю. Епанчинцева </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Конструирование и художественный труд</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Л.В. Куцакова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Сказкотерапия в ДОУ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Микляева Н.В.. С.Н. Толстикова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развития музыкальности у детей дошкольного возраста «Гармония»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К.В. Тарасова, Т.В.Нестеренко</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Социально-коммуникативное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Патриотическое воспитание в детском саду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И.С. Клевцова, Н.В.Корчаловская</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F84FEE" w:rsidP="004D34DA">
            <w:pPr>
              <w:spacing w:after="0" w:line="240" w:lineRule="auto"/>
              <w:jc w:val="both"/>
              <w:rPr>
                <w:rFonts w:ascii="Times New Roman" w:hAnsi="Times New Roman"/>
                <w:sz w:val="24"/>
                <w:szCs w:val="24"/>
              </w:rPr>
            </w:pPr>
            <w:r w:rsidRPr="00642122">
              <w:rPr>
                <w:rFonts w:ascii="Times New Roman" w:hAnsi="Times New Roman"/>
                <w:sz w:val="24"/>
                <w:szCs w:val="24"/>
              </w:rPr>
              <w:t>Дети планеты Земля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Е.В. Соловьева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Как помочь дошкольнику найти свое место в мире людей</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Рылеева Е.</w:t>
            </w:r>
          </w:p>
        </w:tc>
      </w:tr>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Речевое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Занятия по развитию речи детей 3-5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О.С.Ушакова</w:t>
            </w:r>
          </w:p>
        </w:tc>
      </w:tr>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Развитие звуковой культуры речи у детей 3-4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Е.В. Колесникова</w:t>
            </w:r>
          </w:p>
        </w:tc>
      </w:tr>
    </w:tbl>
    <w:p w:rsidR="00E236C7" w:rsidRDefault="00E236C7" w:rsidP="0003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1"/>
          <w:lang w:eastAsia="ru-RU"/>
        </w:rPr>
      </w:pPr>
    </w:p>
    <w:p w:rsidR="00E236C7" w:rsidRPr="006421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642122">
        <w:rPr>
          <w:rFonts w:ascii="Times New Roman" w:hAnsi="Times New Roman"/>
          <w:iCs/>
          <w:color w:val="000000"/>
          <w:sz w:val="24"/>
          <w:szCs w:val="24"/>
          <w:lang w:eastAsia="ru-RU"/>
        </w:rPr>
        <w:t>Чтобы выбрать стратег</w:t>
      </w:r>
      <w:r w:rsidR="00245462">
        <w:rPr>
          <w:rFonts w:ascii="Times New Roman" w:hAnsi="Times New Roman"/>
          <w:iCs/>
          <w:color w:val="000000"/>
          <w:sz w:val="24"/>
          <w:szCs w:val="24"/>
          <w:lang w:eastAsia="ru-RU"/>
        </w:rPr>
        <w:t xml:space="preserve">ию </w:t>
      </w:r>
      <w:r w:rsidR="00245462" w:rsidRPr="006D0BE6">
        <w:rPr>
          <w:rFonts w:ascii="Times New Roman" w:hAnsi="Times New Roman"/>
          <w:iCs/>
          <w:color w:val="000000"/>
          <w:sz w:val="24"/>
          <w:szCs w:val="24"/>
          <w:lang w:eastAsia="ru-RU"/>
        </w:rPr>
        <w:t>воспитательной работы, в 2022</w:t>
      </w:r>
      <w:r w:rsidRPr="006D0BE6">
        <w:rPr>
          <w:rFonts w:ascii="Times New Roman" w:hAnsi="Times New Roman"/>
          <w:iCs/>
          <w:color w:val="000000"/>
          <w:sz w:val="24"/>
          <w:szCs w:val="24"/>
          <w:lang w:eastAsia="ru-RU"/>
        </w:rPr>
        <w:t xml:space="preserve"> году проводился анализ состава семей воспитанников. </w:t>
      </w:r>
      <w:r w:rsidR="003E7DCE" w:rsidRPr="006D0BE6">
        <w:rPr>
          <w:rFonts w:ascii="Times New Roman" w:hAnsi="Times New Roman"/>
          <w:iCs/>
          <w:color w:val="000000"/>
          <w:sz w:val="24"/>
          <w:szCs w:val="24"/>
          <w:lang w:eastAsia="ru-RU"/>
        </w:rPr>
        <w:t xml:space="preserve">Было обследовано </w:t>
      </w:r>
      <w:r w:rsidR="001B6642" w:rsidRPr="006D0BE6">
        <w:rPr>
          <w:rFonts w:ascii="Times New Roman" w:hAnsi="Times New Roman"/>
          <w:iCs/>
          <w:color w:val="000000"/>
          <w:sz w:val="24"/>
          <w:szCs w:val="24"/>
          <w:lang w:eastAsia="ru-RU"/>
        </w:rPr>
        <w:t>122</w:t>
      </w:r>
      <w:r w:rsidR="001B6642">
        <w:rPr>
          <w:rFonts w:ascii="Times New Roman" w:hAnsi="Times New Roman"/>
          <w:iCs/>
          <w:color w:val="000000"/>
          <w:sz w:val="24"/>
          <w:szCs w:val="24"/>
          <w:lang w:eastAsia="ru-RU"/>
        </w:rPr>
        <w:t xml:space="preserve"> семьи</w:t>
      </w:r>
      <w:r w:rsidRPr="00642122">
        <w:rPr>
          <w:rFonts w:ascii="Times New Roman" w:hAnsi="Times New Roman"/>
          <w:iCs/>
          <w:color w:val="000000"/>
          <w:sz w:val="24"/>
          <w:szCs w:val="24"/>
          <w:lang w:eastAsia="ru-RU"/>
        </w:rPr>
        <w:t>.</w:t>
      </w:r>
    </w:p>
    <w:p w:rsidR="00E236C7" w:rsidRPr="006421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Характеристика семей по составу:</w:t>
      </w:r>
    </w:p>
    <w:p w:rsidR="00706F49" w:rsidRPr="0036595F" w:rsidRDefault="00706F49"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1"/>
          <w:szCs w:val="21"/>
          <w:lang w:eastAsia="ru-RU"/>
        </w:rPr>
      </w:pPr>
    </w:p>
    <w:tbl>
      <w:tblPr>
        <w:tblW w:w="5000" w:type="pct"/>
        <w:tblInd w:w="15" w:type="dxa"/>
        <w:tblCellMar>
          <w:top w:w="15" w:type="dxa"/>
          <w:left w:w="15" w:type="dxa"/>
          <w:bottom w:w="15" w:type="dxa"/>
          <w:right w:w="15" w:type="dxa"/>
        </w:tblCellMar>
        <w:tblLook w:val="00A0"/>
      </w:tblPr>
      <w:tblGrid>
        <w:gridCol w:w="3828"/>
        <w:gridCol w:w="2200"/>
        <w:gridCol w:w="4073"/>
      </w:tblGrid>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Состав семьи</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семей</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42122" w:rsidRDefault="00E236C7" w:rsidP="00642122">
            <w:pPr>
              <w:spacing w:after="0" w:line="240" w:lineRule="auto"/>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Процент от общего количества семей воспитанников</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Полная</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112</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92</w:t>
            </w:r>
            <w:r w:rsidR="00E236C7" w:rsidRPr="006D0BE6">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Неполная с матерью</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9</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7</w:t>
            </w:r>
            <w:r w:rsidR="00E236C7" w:rsidRPr="006D0BE6">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Неполная с отцом</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5245B4"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0</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5245B4"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0</w:t>
            </w:r>
            <w:r w:rsidR="00E236C7" w:rsidRPr="006D0BE6">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Оформлено опекунство</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1</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642122">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1</w:t>
            </w:r>
            <w:r w:rsidR="00E236C7" w:rsidRPr="006D0BE6">
              <w:rPr>
                <w:rFonts w:ascii="Times New Roman" w:hAnsi="Times New Roman"/>
                <w:iCs/>
                <w:sz w:val="24"/>
                <w:szCs w:val="24"/>
                <w:lang w:eastAsia="ru-RU"/>
              </w:rPr>
              <w:t>%</w:t>
            </w:r>
          </w:p>
        </w:tc>
      </w:tr>
      <w:tr w:rsidR="00E236C7" w:rsidRPr="00FF745D" w:rsidTr="00642122">
        <w:tc>
          <w:tcPr>
            <w:tcW w:w="0" w:type="auto"/>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c>
          <w:tcPr>
            <w:tcW w:w="1089" w:type="pct"/>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c>
          <w:tcPr>
            <w:tcW w:w="2016" w:type="pct"/>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r>
    </w:tbl>
    <w:p w:rsidR="00E236C7" w:rsidRPr="00045C7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Характеристика семей по количеству детей</w:t>
      </w:r>
    </w:p>
    <w:tbl>
      <w:tblPr>
        <w:tblW w:w="5000" w:type="pct"/>
        <w:tblInd w:w="15" w:type="dxa"/>
        <w:tblCellMar>
          <w:top w:w="15" w:type="dxa"/>
          <w:left w:w="15" w:type="dxa"/>
          <w:bottom w:w="15" w:type="dxa"/>
          <w:right w:w="15" w:type="dxa"/>
        </w:tblCellMar>
        <w:tblLook w:val="00A0"/>
      </w:tblPr>
      <w:tblGrid>
        <w:gridCol w:w="3761"/>
        <w:gridCol w:w="2269"/>
        <w:gridCol w:w="4071"/>
      </w:tblGrid>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детей в семье</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семей</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42122" w:rsidRDefault="00E236C7" w:rsidP="00CD1FB0">
            <w:pPr>
              <w:spacing w:after="0" w:line="240" w:lineRule="auto"/>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 xml:space="preserve">Процент от общего количества </w:t>
            </w:r>
            <w:r w:rsidRPr="00045C7E">
              <w:rPr>
                <w:rFonts w:ascii="Times New Roman" w:hAnsi="Times New Roman"/>
                <w:iCs/>
                <w:color w:val="000000"/>
                <w:sz w:val="24"/>
                <w:szCs w:val="24"/>
                <w:lang w:eastAsia="ru-RU"/>
              </w:rPr>
              <w:lastRenderedPageBreak/>
              <w:t>семей воспитанников</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lastRenderedPageBreak/>
              <w:t>Один ребенок</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1B6642" w:rsidRDefault="001B6642" w:rsidP="005245B4">
            <w:pPr>
              <w:spacing w:after="0" w:line="240" w:lineRule="auto"/>
              <w:rPr>
                <w:rFonts w:ascii="Times New Roman" w:hAnsi="Times New Roman"/>
                <w:sz w:val="24"/>
                <w:szCs w:val="24"/>
                <w:lang w:eastAsia="ru-RU"/>
              </w:rPr>
            </w:pPr>
            <w:r w:rsidRPr="001B6642">
              <w:rPr>
                <w:rFonts w:ascii="Times New Roman" w:hAnsi="Times New Roman"/>
                <w:iCs/>
                <w:sz w:val="24"/>
                <w:szCs w:val="24"/>
                <w:lang w:eastAsia="ru-RU"/>
              </w:rPr>
              <w:t>35</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CD1FB0">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29</w:t>
            </w:r>
            <w:r w:rsidR="00E236C7" w:rsidRPr="006D0BE6">
              <w:rPr>
                <w:rFonts w:ascii="Times New Roman" w:hAnsi="Times New Roman"/>
                <w:iCs/>
                <w:sz w:val="24"/>
                <w:szCs w:val="24"/>
                <w:lang w:eastAsia="ru-RU"/>
              </w:rPr>
              <w:t>%</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Два ребенка</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1B6642" w:rsidRDefault="001B6642" w:rsidP="00CD1FB0">
            <w:pPr>
              <w:spacing w:after="0" w:line="240" w:lineRule="auto"/>
              <w:rPr>
                <w:rFonts w:ascii="Times New Roman" w:hAnsi="Times New Roman"/>
                <w:sz w:val="24"/>
                <w:szCs w:val="24"/>
                <w:lang w:eastAsia="ru-RU"/>
              </w:rPr>
            </w:pPr>
            <w:r w:rsidRPr="001B6642">
              <w:rPr>
                <w:rFonts w:ascii="Times New Roman" w:hAnsi="Times New Roman"/>
                <w:iCs/>
                <w:sz w:val="24"/>
                <w:szCs w:val="24"/>
                <w:lang w:eastAsia="ru-RU"/>
              </w:rPr>
              <w:t>67</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CD1FB0">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55</w:t>
            </w:r>
            <w:r w:rsidR="00E236C7" w:rsidRPr="006D0BE6">
              <w:rPr>
                <w:rFonts w:ascii="Times New Roman" w:hAnsi="Times New Roman"/>
                <w:iCs/>
                <w:sz w:val="24"/>
                <w:szCs w:val="24"/>
                <w:lang w:eastAsia="ru-RU"/>
              </w:rPr>
              <w:t>%</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Три ребенка и более</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1B6642" w:rsidRDefault="001B6642" w:rsidP="00CD1FB0">
            <w:pPr>
              <w:spacing w:after="0" w:line="240" w:lineRule="auto"/>
              <w:rPr>
                <w:rFonts w:ascii="Times New Roman" w:hAnsi="Times New Roman"/>
                <w:sz w:val="24"/>
                <w:szCs w:val="24"/>
                <w:lang w:eastAsia="ru-RU"/>
              </w:rPr>
            </w:pPr>
            <w:r w:rsidRPr="001B6642">
              <w:rPr>
                <w:rFonts w:ascii="Times New Roman" w:hAnsi="Times New Roman"/>
                <w:iCs/>
                <w:sz w:val="24"/>
                <w:szCs w:val="24"/>
                <w:lang w:eastAsia="ru-RU"/>
              </w:rPr>
              <w:t>20</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CD1FB0">
            <w:pPr>
              <w:spacing w:after="0" w:line="240" w:lineRule="auto"/>
              <w:rPr>
                <w:rFonts w:ascii="Times New Roman" w:hAnsi="Times New Roman"/>
                <w:sz w:val="24"/>
                <w:szCs w:val="24"/>
                <w:lang w:eastAsia="ru-RU"/>
              </w:rPr>
            </w:pPr>
            <w:r w:rsidRPr="006D0BE6">
              <w:rPr>
                <w:rFonts w:ascii="Times New Roman" w:hAnsi="Times New Roman"/>
                <w:iCs/>
                <w:sz w:val="24"/>
                <w:szCs w:val="24"/>
                <w:lang w:eastAsia="ru-RU"/>
              </w:rPr>
              <w:t>16</w:t>
            </w:r>
            <w:r w:rsidR="00E236C7" w:rsidRPr="006D0BE6">
              <w:rPr>
                <w:rFonts w:ascii="Times New Roman" w:hAnsi="Times New Roman"/>
                <w:iCs/>
                <w:sz w:val="24"/>
                <w:szCs w:val="24"/>
                <w:lang w:eastAsia="ru-RU"/>
              </w:rPr>
              <w:t>%</w:t>
            </w:r>
          </w:p>
        </w:tc>
      </w:tr>
      <w:tr w:rsidR="00E236C7" w:rsidRPr="00FF745D" w:rsidTr="00642122">
        <w:tc>
          <w:tcPr>
            <w:tcW w:w="1862"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c>
          <w:tcPr>
            <w:tcW w:w="1123"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c>
          <w:tcPr>
            <w:tcW w:w="2016"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r>
    </w:tbl>
    <w:p w:rsidR="00E236C7" w:rsidRPr="00045C7E" w:rsidRDefault="00E236C7" w:rsidP="00AA1C80">
      <w:pPr>
        <w:autoSpaceDE w:val="0"/>
        <w:autoSpaceDN w:val="0"/>
        <w:adjustRightInd w:val="0"/>
        <w:spacing w:after="0" w:line="240" w:lineRule="auto"/>
        <w:jc w:val="both"/>
        <w:rPr>
          <w:rFonts w:ascii="Times New Roman" w:hAnsi="Times New Roman"/>
          <w:sz w:val="24"/>
          <w:szCs w:val="24"/>
        </w:rPr>
      </w:pPr>
      <w:r w:rsidRPr="00045C7E">
        <w:rPr>
          <w:rFonts w:ascii="Times New Roman" w:hAnsi="Times New Roman"/>
          <w:sz w:val="24"/>
          <w:szCs w:val="24"/>
        </w:rPr>
        <w:t xml:space="preserve">      В ДОУ реализуется нетрадиционная форма организации образовательного процесса. В рамках штатного расписания  функционируют  педагоги-специалисты, оборудованы соответствующие помещения для проведения регламентированной образовательной деятельности и индивидуальной работы. Каждое помещение оснащено специальным оборудованием, техническими средствами, пособиями, играми и пр. Наличие кабинетов позволяет проводить работу с детьми по подгруппам и индивидуально, учитывать возрастные и индивидуальные возможности и предпочтения воспитанников. Наличие «узких» специалистов позволяет включать в учебный план интегрированные виды деятельности, здоровьесберегающие образовательные технологии, проводить комплексное психолого-педагогическое сопровождение образовательного процесса. Это дает возможность  поиска организационных и содержательных аспектов деятельности воспитателей в различных моделях взаимодействия с целью улучшения качества образования: охраны и укрепления физического и психического здоровья детей, обеспечения их эмоционального благополучия, создания благоприятных условий для развития дошкольников в соответствии с их возрастными и индивидуальными особенностями. </w:t>
      </w:r>
    </w:p>
    <w:p w:rsidR="00E236C7" w:rsidRPr="00045C7E" w:rsidRDefault="00E236C7" w:rsidP="005E64BB">
      <w:pPr>
        <w:spacing w:line="240" w:lineRule="auto"/>
        <w:ind w:left="360"/>
        <w:jc w:val="center"/>
        <w:rPr>
          <w:rFonts w:ascii="Times New Roman" w:hAnsi="Times New Roman"/>
          <w:i/>
          <w:sz w:val="24"/>
          <w:szCs w:val="24"/>
        </w:rPr>
      </w:pPr>
      <w:r w:rsidRPr="00045C7E">
        <w:rPr>
          <w:rFonts w:ascii="Times New Roman" w:hAnsi="Times New Roman"/>
          <w:i/>
          <w:sz w:val="24"/>
          <w:szCs w:val="24"/>
        </w:rPr>
        <w:t>Направления деятельности специалистов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662"/>
      </w:tblGrid>
      <w:tr w:rsidR="00E236C7" w:rsidRPr="00FF745D" w:rsidTr="006D0BE6">
        <w:tc>
          <w:tcPr>
            <w:tcW w:w="3261" w:type="dxa"/>
          </w:tcPr>
          <w:p w:rsidR="00E236C7" w:rsidRPr="00642122" w:rsidRDefault="00E236C7" w:rsidP="004D34DA">
            <w:pPr>
              <w:spacing w:after="0" w:line="240" w:lineRule="auto"/>
              <w:ind w:left="708"/>
              <w:jc w:val="center"/>
              <w:rPr>
                <w:rFonts w:ascii="Times New Roman" w:hAnsi="Times New Roman"/>
                <w:b/>
                <w:i/>
                <w:sz w:val="24"/>
                <w:szCs w:val="24"/>
              </w:rPr>
            </w:pPr>
            <w:r w:rsidRPr="00642122">
              <w:rPr>
                <w:rFonts w:ascii="Times New Roman" w:hAnsi="Times New Roman"/>
                <w:b/>
                <w:i/>
                <w:sz w:val="24"/>
                <w:szCs w:val="24"/>
              </w:rPr>
              <w:t xml:space="preserve">Кабинет </w:t>
            </w:r>
          </w:p>
        </w:tc>
        <w:tc>
          <w:tcPr>
            <w:tcW w:w="6662" w:type="dxa"/>
          </w:tcPr>
          <w:p w:rsidR="00E236C7" w:rsidRPr="00642122" w:rsidRDefault="00E236C7" w:rsidP="004D34DA">
            <w:pPr>
              <w:spacing w:after="0" w:line="240" w:lineRule="auto"/>
              <w:ind w:left="708"/>
              <w:jc w:val="center"/>
              <w:rPr>
                <w:rFonts w:ascii="Times New Roman" w:hAnsi="Times New Roman"/>
                <w:b/>
                <w:i/>
                <w:sz w:val="24"/>
                <w:szCs w:val="24"/>
              </w:rPr>
            </w:pPr>
            <w:r w:rsidRPr="00642122">
              <w:rPr>
                <w:rFonts w:ascii="Times New Roman" w:hAnsi="Times New Roman"/>
                <w:b/>
                <w:i/>
                <w:sz w:val="24"/>
                <w:szCs w:val="24"/>
              </w:rPr>
              <w:t>Направления деятельности</w:t>
            </w:r>
          </w:p>
        </w:tc>
      </w:tr>
      <w:tr w:rsidR="00E236C7" w:rsidRPr="00FF745D" w:rsidTr="006D0BE6">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«Речецветик»</w:t>
            </w:r>
          </w:p>
        </w:tc>
        <w:tc>
          <w:tcPr>
            <w:tcW w:w="6662" w:type="dxa"/>
          </w:tcPr>
          <w:p w:rsidR="00E236C7" w:rsidRPr="00642122" w:rsidRDefault="00E236C7" w:rsidP="00642122">
            <w:pPr>
              <w:spacing w:after="0" w:line="240" w:lineRule="auto"/>
              <w:ind w:left="708"/>
              <w:jc w:val="center"/>
              <w:rPr>
                <w:rFonts w:ascii="Times New Roman" w:hAnsi="Times New Roman"/>
                <w:sz w:val="24"/>
                <w:szCs w:val="24"/>
              </w:rPr>
            </w:pPr>
            <w:r w:rsidRPr="00642122">
              <w:rPr>
                <w:rFonts w:ascii="Times New Roman" w:hAnsi="Times New Roman"/>
                <w:sz w:val="24"/>
                <w:szCs w:val="24"/>
              </w:rPr>
              <w:t>Развитие речи, подготовка к обучению грамоте, знакомство с произведениями ХЛ</w:t>
            </w:r>
          </w:p>
        </w:tc>
      </w:tr>
      <w:tr w:rsidR="00E236C7" w:rsidRPr="00FF745D" w:rsidTr="006D0BE6">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«Считалочка»</w:t>
            </w:r>
          </w:p>
        </w:tc>
        <w:tc>
          <w:tcPr>
            <w:tcW w:w="666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ФЭМП, конструирование, ручной труд</w:t>
            </w:r>
          </w:p>
        </w:tc>
      </w:tr>
      <w:tr w:rsidR="00E236C7" w:rsidRPr="00FF745D" w:rsidTr="006D0BE6">
        <w:tc>
          <w:tcPr>
            <w:tcW w:w="3261" w:type="dxa"/>
          </w:tcPr>
          <w:p w:rsidR="00BF2421" w:rsidRPr="00642122" w:rsidRDefault="00E236C7" w:rsidP="00642122">
            <w:pPr>
              <w:spacing w:after="0" w:line="240" w:lineRule="auto"/>
              <w:ind w:left="708"/>
              <w:jc w:val="center"/>
              <w:rPr>
                <w:rFonts w:ascii="Times New Roman" w:hAnsi="Times New Roman"/>
                <w:sz w:val="24"/>
                <w:szCs w:val="24"/>
              </w:rPr>
            </w:pPr>
            <w:r w:rsidRPr="00642122">
              <w:rPr>
                <w:rFonts w:ascii="Times New Roman" w:hAnsi="Times New Roman"/>
                <w:sz w:val="24"/>
                <w:szCs w:val="24"/>
              </w:rPr>
              <w:t>«С кисточкой в ладошке»</w:t>
            </w:r>
            <w:r w:rsidR="00642122">
              <w:rPr>
                <w:rFonts w:ascii="Times New Roman" w:hAnsi="Times New Roman"/>
                <w:sz w:val="24"/>
                <w:szCs w:val="24"/>
              </w:rPr>
              <w:t xml:space="preserve">, </w:t>
            </w:r>
            <w:r w:rsidR="00BF2421" w:rsidRPr="00642122">
              <w:rPr>
                <w:rFonts w:ascii="Times New Roman" w:hAnsi="Times New Roman"/>
                <w:sz w:val="24"/>
                <w:szCs w:val="24"/>
              </w:rPr>
              <w:t>изостудия</w:t>
            </w:r>
          </w:p>
        </w:tc>
        <w:tc>
          <w:tcPr>
            <w:tcW w:w="666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 xml:space="preserve">Изодеятельность, </w:t>
            </w:r>
            <w:r w:rsidR="002E324D" w:rsidRPr="00642122">
              <w:rPr>
                <w:rFonts w:ascii="Times New Roman" w:hAnsi="Times New Roman"/>
                <w:sz w:val="24"/>
                <w:szCs w:val="24"/>
              </w:rPr>
              <w:t xml:space="preserve">песочное рисование, </w:t>
            </w:r>
            <w:r w:rsidRPr="00642122">
              <w:rPr>
                <w:rFonts w:ascii="Times New Roman" w:hAnsi="Times New Roman"/>
                <w:sz w:val="24"/>
                <w:szCs w:val="24"/>
              </w:rPr>
              <w:t>знакомство с архитектурой</w:t>
            </w:r>
          </w:p>
        </w:tc>
      </w:tr>
      <w:tr w:rsidR="00E236C7" w:rsidRPr="00FF745D" w:rsidTr="006D0BE6">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Музыкальный зал</w:t>
            </w:r>
          </w:p>
        </w:tc>
        <w:tc>
          <w:tcPr>
            <w:tcW w:w="666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Музыкальное развитие, театрализованная деятельность, ритмика, вокал</w:t>
            </w:r>
          </w:p>
        </w:tc>
      </w:tr>
      <w:tr w:rsidR="00E236C7" w:rsidRPr="00FF745D" w:rsidTr="006D0BE6">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Физкультурный зал</w:t>
            </w:r>
          </w:p>
        </w:tc>
        <w:tc>
          <w:tcPr>
            <w:tcW w:w="666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Физическое развитие, гимнастика</w:t>
            </w:r>
          </w:p>
        </w:tc>
      </w:tr>
      <w:tr w:rsidR="00E236C7" w:rsidRPr="00FF745D" w:rsidTr="006D0BE6">
        <w:tc>
          <w:tcPr>
            <w:tcW w:w="3261" w:type="dxa"/>
          </w:tcPr>
          <w:p w:rsidR="00E236C7" w:rsidRPr="00642122" w:rsidRDefault="00E236C7" w:rsidP="00642122">
            <w:pPr>
              <w:spacing w:after="0" w:line="240" w:lineRule="auto"/>
              <w:jc w:val="both"/>
              <w:rPr>
                <w:rFonts w:ascii="Times New Roman" w:hAnsi="Times New Roman"/>
                <w:sz w:val="24"/>
                <w:szCs w:val="24"/>
              </w:rPr>
            </w:pPr>
            <w:r w:rsidRPr="00642122">
              <w:rPr>
                <w:rFonts w:ascii="Times New Roman" w:hAnsi="Times New Roman"/>
                <w:sz w:val="24"/>
                <w:szCs w:val="24"/>
              </w:rPr>
              <w:t>«Р</w:t>
            </w:r>
            <w:r w:rsidR="00642122">
              <w:rPr>
                <w:rFonts w:ascii="Times New Roman" w:hAnsi="Times New Roman"/>
                <w:sz w:val="24"/>
                <w:szCs w:val="24"/>
              </w:rPr>
              <w:t xml:space="preserve">адуга», кабинет психологической </w:t>
            </w:r>
            <w:r w:rsidRPr="00642122">
              <w:rPr>
                <w:rFonts w:ascii="Times New Roman" w:hAnsi="Times New Roman"/>
                <w:sz w:val="24"/>
                <w:szCs w:val="24"/>
              </w:rPr>
              <w:t xml:space="preserve">разгрузки </w:t>
            </w:r>
          </w:p>
        </w:tc>
        <w:tc>
          <w:tcPr>
            <w:tcW w:w="6662" w:type="dxa"/>
          </w:tcPr>
          <w:p w:rsidR="00E236C7" w:rsidRPr="00642122" w:rsidRDefault="00E236C7" w:rsidP="00642122">
            <w:pPr>
              <w:spacing w:after="0" w:line="240" w:lineRule="auto"/>
              <w:jc w:val="both"/>
              <w:rPr>
                <w:rFonts w:ascii="Times New Roman" w:hAnsi="Times New Roman"/>
                <w:sz w:val="24"/>
                <w:szCs w:val="24"/>
              </w:rPr>
            </w:pPr>
            <w:r w:rsidRPr="00642122">
              <w:rPr>
                <w:rFonts w:ascii="Times New Roman" w:hAnsi="Times New Roman"/>
                <w:sz w:val="24"/>
                <w:szCs w:val="24"/>
              </w:rPr>
              <w:t>Релаксационные игры,  игры социально-коммуникативной направленности, коррекционная работа</w:t>
            </w:r>
          </w:p>
        </w:tc>
      </w:tr>
    </w:tbl>
    <w:p w:rsidR="00642122" w:rsidRDefault="00642122" w:rsidP="000D57AB">
      <w:pPr>
        <w:spacing w:after="0" w:line="240" w:lineRule="auto"/>
        <w:jc w:val="both"/>
        <w:rPr>
          <w:rFonts w:ascii="Times New Roman" w:hAnsi="Times New Roman"/>
          <w:sz w:val="24"/>
          <w:szCs w:val="24"/>
        </w:rPr>
      </w:pPr>
    </w:p>
    <w:p w:rsidR="00E236C7" w:rsidRDefault="00E236C7" w:rsidP="000D57AB">
      <w:pPr>
        <w:spacing w:after="0" w:line="240" w:lineRule="auto"/>
        <w:jc w:val="both"/>
        <w:rPr>
          <w:rFonts w:ascii="Times New Roman" w:hAnsi="Times New Roman"/>
          <w:sz w:val="24"/>
          <w:szCs w:val="24"/>
        </w:rPr>
      </w:pPr>
      <w:r w:rsidRPr="00045C7E">
        <w:rPr>
          <w:rFonts w:ascii="Times New Roman" w:hAnsi="Times New Roman"/>
          <w:sz w:val="24"/>
          <w:szCs w:val="24"/>
        </w:rPr>
        <w:t>В соответствии с основной образовательной программой ДОУ в сентябре была проведена диагностика по освоению программы детьми в период летней оздоровительной  кампании, а также входная диагностика вновь поступивших детей (1 и 2 младшие группы). Полученные результаты дали возможность оценить качество  работы педагогов в летний период по результатам итоговой диагностики, уровень индивидуальной работы с воспитанниками, особенности развития вновь поступивших детей. Данная информация легла в основу планирования образова</w:t>
      </w:r>
      <w:r w:rsidR="002E324D">
        <w:rPr>
          <w:rFonts w:ascii="Times New Roman" w:hAnsi="Times New Roman"/>
          <w:sz w:val="24"/>
          <w:szCs w:val="24"/>
        </w:rPr>
        <w:t>тел</w:t>
      </w:r>
      <w:r w:rsidR="00586C01">
        <w:rPr>
          <w:rFonts w:ascii="Times New Roman" w:hAnsi="Times New Roman"/>
          <w:sz w:val="24"/>
          <w:szCs w:val="24"/>
        </w:rPr>
        <w:t>ьной деятельности ДОУ на 2022-23</w:t>
      </w:r>
      <w:r w:rsidRPr="00045C7E">
        <w:rPr>
          <w:rFonts w:ascii="Times New Roman" w:hAnsi="Times New Roman"/>
          <w:sz w:val="24"/>
          <w:szCs w:val="24"/>
        </w:rPr>
        <w:t xml:space="preserve"> уч. год.</w:t>
      </w:r>
    </w:p>
    <w:p w:rsidR="0014321A" w:rsidRPr="00BB44D8" w:rsidRDefault="0014321A" w:rsidP="0014321A">
      <w:pPr>
        <w:spacing w:after="0" w:line="240" w:lineRule="auto"/>
        <w:jc w:val="both"/>
        <w:rPr>
          <w:rFonts w:ascii="Times New Roman" w:hAnsi="Times New Roman"/>
          <w:i/>
          <w:sz w:val="24"/>
          <w:szCs w:val="24"/>
        </w:rPr>
      </w:pPr>
      <w:r w:rsidRPr="00045C7E">
        <w:rPr>
          <w:rFonts w:ascii="Times New Roman" w:hAnsi="Times New Roman"/>
          <w:i/>
          <w:sz w:val="24"/>
          <w:szCs w:val="24"/>
        </w:rPr>
        <w:t>Адаптация.</w:t>
      </w:r>
    </w:p>
    <w:p w:rsidR="0014321A" w:rsidRPr="00586C01" w:rsidRDefault="00586C01" w:rsidP="0014321A">
      <w:pPr>
        <w:spacing w:after="0" w:line="240" w:lineRule="auto"/>
        <w:jc w:val="both"/>
        <w:rPr>
          <w:rFonts w:ascii="Times New Roman" w:hAnsi="Times New Roman"/>
          <w:sz w:val="24"/>
          <w:szCs w:val="24"/>
        </w:rPr>
      </w:pPr>
      <w:r>
        <w:rPr>
          <w:rFonts w:ascii="Times New Roman" w:hAnsi="Times New Roman"/>
          <w:sz w:val="24"/>
          <w:szCs w:val="24"/>
        </w:rPr>
        <w:t>С 1.08.2022 года по 15.12.2022</w:t>
      </w:r>
      <w:r w:rsidR="0014321A">
        <w:rPr>
          <w:rFonts w:ascii="Times New Roman" w:hAnsi="Times New Roman"/>
          <w:sz w:val="24"/>
          <w:szCs w:val="24"/>
        </w:rPr>
        <w:t xml:space="preserve"> года было </w:t>
      </w:r>
      <w:r w:rsidR="0014321A" w:rsidRPr="00586C01">
        <w:rPr>
          <w:rFonts w:ascii="Times New Roman" w:hAnsi="Times New Roman"/>
          <w:sz w:val="24"/>
          <w:szCs w:val="24"/>
        </w:rPr>
        <w:t xml:space="preserve">принято </w:t>
      </w:r>
      <w:r w:rsidR="00FC49CE">
        <w:rPr>
          <w:rFonts w:ascii="Times New Roman" w:hAnsi="Times New Roman"/>
          <w:sz w:val="24"/>
          <w:szCs w:val="24"/>
        </w:rPr>
        <w:t>19</w:t>
      </w:r>
      <w:r w:rsidR="0014321A" w:rsidRPr="00586C01">
        <w:rPr>
          <w:rFonts w:ascii="Times New Roman" w:hAnsi="Times New Roman"/>
          <w:sz w:val="24"/>
          <w:szCs w:val="24"/>
        </w:rPr>
        <w:t xml:space="preserve"> воспитанников: </w:t>
      </w:r>
      <w:r w:rsidRPr="00586C01">
        <w:rPr>
          <w:rFonts w:ascii="Times New Roman" w:hAnsi="Times New Roman"/>
          <w:sz w:val="24"/>
          <w:szCs w:val="24"/>
        </w:rPr>
        <w:t>3</w:t>
      </w:r>
      <w:r w:rsidR="0014321A" w:rsidRPr="00586C01">
        <w:rPr>
          <w:rFonts w:ascii="Times New Roman" w:hAnsi="Times New Roman"/>
          <w:sz w:val="24"/>
          <w:szCs w:val="24"/>
        </w:rPr>
        <w:t xml:space="preserve"> детей во </w:t>
      </w:r>
      <w:r w:rsidR="0014321A" w:rsidRPr="00586C01">
        <w:rPr>
          <w:rFonts w:ascii="Times New Roman" w:hAnsi="Times New Roman"/>
          <w:sz w:val="24"/>
          <w:szCs w:val="24"/>
          <w:lang w:val="en-US"/>
        </w:rPr>
        <w:t>II</w:t>
      </w:r>
      <w:r w:rsidR="00FC49CE">
        <w:rPr>
          <w:rFonts w:ascii="Times New Roman" w:hAnsi="Times New Roman"/>
          <w:sz w:val="24"/>
          <w:szCs w:val="24"/>
        </w:rPr>
        <w:t xml:space="preserve"> младшую группу и 16</w:t>
      </w:r>
      <w:r w:rsidR="0014321A" w:rsidRPr="00586C01">
        <w:rPr>
          <w:rFonts w:ascii="Times New Roman" w:hAnsi="Times New Roman"/>
          <w:sz w:val="24"/>
          <w:szCs w:val="24"/>
        </w:rPr>
        <w:t xml:space="preserve"> детей в </w:t>
      </w:r>
      <w:r w:rsidR="0014321A" w:rsidRPr="00586C01">
        <w:rPr>
          <w:rFonts w:ascii="Times New Roman" w:hAnsi="Times New Roman"/>
          <w:sz w:val="24"/>
          <w:szCs w:val="24"/>
          <w:lang w:val="en-US"/>
        </w:rPr>
        <w:t>I</w:t>
      </w:r>
      <w:r w:rsidR="0014321A" w:rsidRPr="00586C01">
        <w:rPr>
          <w:rFonts w:ascii="Times New Roman" w:hAnsi="Times New Roman"/>
          <w:sz w:val="24"/>
          <w:szCs w:val="24"/>
        </w:rPr>
        <w:t xml:space="preserve"> младшую группу.</w:t>
      </w:r>
    </w:p>
    <w:p w:rsidR="0014321A" w:rsidRPr="00586C01" w:rsidRDefault="0014321A" w:rsidP="0014321A">
      <w:pPr>
        <w:spacing w:after="0" w:line="240" w:lineRule="auto"/>
        <w:jc w:val="center"/>
        <w:rPr>
          <w:rFonts w:ascii="Times New Roman" w:hAnsi="Times New Roman"/>
          <w:i/>
          <w:sz w:val="21"/>
          <w:szCs w:val="21"/>
        </w:rPr>
      </w:pPr>
    </w:p>
    <w:p w:rsidR="0014321A" w:rsidRPr="00586C01" w:rsidRDefault="0014321A" w:rsidP="0014321A">
      <w:pPr>
        <w:spacing w:after="0" w:line="240" w:lineRule="auto"/>
        <w:jc w:val="center"/>
        <w:rPr>
          <w:rFonts w:ascii="Times New Roman" w:hAnsi="Times New Roman"/>
          <w:i/>
          <w:sz w:val="21"/>
          <w:szCs w:val="21"/>
        </w:rPr>
      </w:pPr>
      <w:r w:rsidRPr="00586C01">
        <w:rPr>
          <w:rFonts w:ascii="Times New Roman" w:hAnsi="Times New Roman"/>
          <w:i/>
          <w:sz w:val="21"/>
          <w:szCs w:val="21"/>
        </w:rPr>
        <w:t>Показатели адаптации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8"/>
        <w:gridCol w:w="2476"/>
        <w:gridCol w:w="2477"/>
        <w:gridCol w:w="2477"/>
      </w:tblGrid>
      <w:tr w:rsidR="0014321A" w:rsidRPr="00586C01" w:rsidTr="00245462">
        <w:tc>
          <w:tcPr>
            <w:tcW w:w="2368" w:type="dxa"/>
            <w:vMerge w:val="restart"/>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Возраст детей</w:t>
            </w:r>
          </w:p>
          <w:p w:rsidR="0014321A" w:rsidRPr="00586C01" w:rsidRDefault="0014321A" w:rsidP="0014321A">
            <w:pPr>
              <w:spacing w:after="0" w:line="240" w:lineRule="auto"/>
              <w:jc w:val="center"/>
              <w:rPr>
                <w:rFonts w:ascii="Times New Roman" w:hAnsi="Times New Roman"/>
                <w:i/>
                <w:sz w:val="24"/>
                <w:szCs w:val="24"/>
              </w:rPr>
            </w:pPr>
          </w:p>
        </w:tc>
        <w:tc>
          <w:tcPr>
            <w:tcW w:w="7430" w:type="dxa"/>
            <w:gridSpan w:val="3"/>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Форма  адаптации (чел./%)</w:t>
            </w:r>
          </w:p>
        </w:tc>
      </w:tr>
      <w:tr w:rsidR="0014321A" w:rsidRPr="00586C01" w:rsidTr="00245462">
        <w:tc>
          <w:tcPr>
            <w:tcW w:w="2368" w:type="dxa"/>
            <w:vMerge/>
          </w:tcPr>
          <w:p w:rsidR="0014321A" w:rsidRPr="00586C01" w:rsidRDefault="0014321A" w:rsidP="0014321A">
            <w:pPr>
              <w:spacing w:after="0" w:line="240" w:lineRule="auto"/>
              <w:jc w:val="center"/>
              <w:rPr>
                <w:rFonts w:ascii="Times New Roman" w:hAnsi="Times New Roman"/>
                <w:sz w:val="24"/>
                <w:szCs w:val="24"/>
              </w:rPr>
            </w:pPr>
          </w:p>
        </w:tc>
        <w:tc>
          <w:tcPr>
            <w:tcW w:w="2476" w:type="dxa"/>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легкая</w:t>
            </w:r>
          </w:p>
        </w:tc>
        <w:tc>
          <w:tcPr>
            <w:tcW w:w="2477" w:type="dxa"/>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средняя</w:t>
            </w:r>
          </w:p>
        </w:tc>
        <w:tc>
          <w:tcPr>
            <w:tcW w:w="2477" w:type="dxa"/>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тяжелая</w:t>
            </w:r>
          </w:p>
        </w:tc>
      </w:tr>
      <w:tr w:rsidR="0014321A" w:rsidRPr="00586C01" w:rsidTr="00245462">
        <w:tc>
          <w:tcPr>
            <w:tcW w:w="2368" w:type="dxa"/>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2-3 года</w:t>
            </w:r>
          </w:p>
        </w:tc>
        <w:tc>
          <w:tcPr>
            <w:tcW w:w="2476" w:type="dxa"/>
          </w:tcPr>
          <w:p w:rsidR="0014321A" w:rsidRPr="00586C01" w:rsidRDefault="00586C01" w:rsidP="0014321A">
            <w:pPr>
              <w:spacing w:after="0" w:line="240" w:lineRule="auto"/>
              <w:jc w:val="center"/>
              <w:rPr>
                <w:rFonts w:ascii="Times New Roman" w:hAnsi="Times New Roman"/>
                <w:sz w:val="24"/>
                <w:szCs w:val="24"/>
              </w:rPr>
            </w:pPr>
            <w:r w:rsidRPr="00586C01">
              <w:rPr>
                <w:rFonts w:ascii="Times New Roman" w:hAnsi="Times New Roman"/>
                <w:sz w:val="24"/>
                <w:szCs w:val="24"/>
              </w:rPr>
              <w:t>10 чел./77</w:t>
            </w:r>
            <w:r w:rsidR="0014321A" w:rsidRPr="00586C01">
              <w:rPr>
                <w:rFonts w:ascii="Times New Roman" w:hAnsi="Times New Roman"/>
                <w:sz w:val="24"/>
                <w:szCs w:val="24"/>
              </w:rPr>
              <w:t>%</w:t>
            </w:r>
          </w:p>
        </w:tc>
        <w:tc>
          <w:tcPr>
            <w:tcW w:w="2477" w:type="dxa"/>
          </w:tcPr>
          <w:p w:rsidR="0014321A" w:rsidRPr="00586C01" w:rsidRDefault="00586C01" w:rsidP="0014321A">
            <w:pPr>
              <w:spacing w:after="0" w:line="240" w:lineRule="auto"/>
              <w:jc w:val="center"/>
              <w:rPr>
                <w:rFonts w:ascii="Times New Roman" w:hAnsi="Times New Roman"/>
                <w:sz w:val="24"/>
                <w:szCs w:val="24"/>
              </w:rPr>
            </w:pPr>
            <w:r w:rsidRPr="00586C01">
              <w:rPr>
                <w:rFonts w:ascii="Times New Roman" w:hAnsi="Times New Roman"/>
                <w:sz w:val="24"/>
                <w:szCs w:val="24"/>
              </w:rPr>
              <w:t>3 чел./23</w:t>
            </w:r>
            <w:r w:rsidR="0014321A" w:rsidRPr="00586C01">
              <w:rPr>
                <w:rFonts w:ascii="Times New Roman" w:hAnsi="Times New Roman"/>
                <w:sz w:val="24"/>
                <w:szCs w:val="24"/>
              </w:rPr>
              <w:t>%</w:t>
            </w:r>
          </w:p>
        </w:tc>
        <w:tc>
          <w:tcPr>
            <w:tcW w:w="2477" w:type="dxa"/>
          </w:tcPr>
          <w:p w:rsidR="0014321A" w:rsidRPr="00586C01" w:rsidRDefault="0014321A" w:rsidP="0014321A">
            <w:pPr>
              <w:spacing w:after="0" w:line="240" w:lineRule="auto"/>
              <w:jc w:val="center"/>
              <w:rPr>
                <w:rFonts w:ascii="Times New Roman" w:hAnsi="Times New Roman"/>
                <w:sz w:val="24"/>
                <w:szCs w:val="24"/>
              </w:rPr>
            </w:pPr>
            <w:r w:rsidRPr="00586C01">
              <w:rPr>
                <w:rFonts w:ascii="Times New Roman" w:hAnsi="Times New Roman"/>
                <w:sz w:val="24"/>
                <w:szCs w:val="24"/>
              </w:rPr>
              <w:t>-</w:t>
            </w:r>
          </w:p>
        </w:tc>
      </w:tr>
      <w:tr w:rsidR="0014321A" w:rsidRPr="00FF745D" w:rsidTr="00245462">
        <w:tc>
          <w:tcPr>
            <w:tcW w:w="2368" w:type="dxa"/>
          </w:tcPr>
          <w:p w:rsidR="0014321A" w:rsidRPr="00586C01" w:rsidRDefault="0014321A" w:rsidP="0014321A">
            <w:pPr>
              <w:spacing w:after="0" w:line="240" w:lineRule="auto"/>
              <w:jc w:val="center"/>
              <w:rPr>
                <w:rFonts w:ascii="Times New Roman" w:hAnsi="Times New Roman"/>
                <w:i/>
                <w:sz w:val="24"/>
                <w:szCs w:val="24"/>
              </w:rPr>
            </w:pPr>
            <w:r w:rsidRPr="00586C01">
              <w:rPr>
                <w:rFonts w:ascii="Times New Roman" w:hAnsi="Times New Roman"/>
                <w:i/>
                <w:sz w:val="24"/>
                <w:szCs w:val="24"/>
              </w:rPr>
              <w:t>3-4 года</w:t>
            </w:r>
          </w:p>
        </w:tc>
        <w:tc>
          <w:tcPr>
            <w:tcW w:w="2476" w:type="dxa"/>
          </w:tcPr>
          <w:p w:rsidR="0014321A" w:rsidRPr="00586C01" w:rsidRDefault="00586C01" w:rsidP="0014321A">
            <w:pPr>
              <w:spacing w:after="0" w:line="240" w:lineRule="auto"/>
              <w:jc w:val="center"/>
              <w:rPr>
                <w:rFonts w:ascii="Times New Roman" w:hAnsi="Times New Roman"/>
                <w:sz w:val="24"/>
                <w:szCs w:val="24"/>
              </w:rPr>
            </w:pPr>
            <w:r w:rsidRPr="00586C01">
              <w:rPr>
                <w:rFonts w:ascii="Times New Roman" w:hAnsi="Times New Roman"/>
                <w:sz w:val="24"/>
                <w:szCs w:val="24"/>
              </w:rPr>
              <w:t>2 чел./67</w:t>
            </w:r>
            <w:r w:rsidR="0014321A" w:rsidRPr="00586C01">
              <w:rPr>
                <w:rFonts w:ascii="Times New Roman" w:hAnsi="Times New Roman"/>
                <w:sz w:val="24"/>
                <w:szCs w:val="24"/>
              </w:rPr>
              <w:t>%</w:t>
            </w:r>
          </w:p>
        </w:tc>
        <w:tc>
          <w:tcPr>
            <w:tcW w:w="2477" w:type="dxa"/>
          </w:tcPr>
          <w:p w:rsidR="0014321A" w:rsidRPr="00586C01" w:rsidRDefault="00586C01" w:rsidP="0014321A">
            <w:pPr>
              <w:spacing w:after="0" w:line="240" w:lineRule="auto"/>
              <w:jc w:val="center"/>
              <w:rPr>
                <w:rFonts w:ascii="Times New Roman" w:hAnsi="Times New Roman"/>
                <w:sz w:val="24"/>
                <w:szCs w:val="24"/>
              </w:rPr>
            </w:pPr>
            <w:r w:rsidRPr="00586C01">
              <w:rPr>
                <w:rFonts w:ascii="Times New Roman" w:hAnsi="Times New Roman"/>
                <w:sz w:val="24"/>
                <w:szCs w:val="24"/>
              </w:rPr>
              <w:t>1 чел./33%</w:t>
            </w:r>
          </w:p>
        </w:tc>
        <w:tc>
          <w:tcPr>
            <w:tcW w:w="2477" w:type="dxa"/>
          </w:tcPr>
          <w:p w:rsidR="0014321A" w:rsidRPr="00371F90" w:rsidRDefault="0014321A" w:rsidP="0014321A">
            <w:pPr>
              <w:spacing w:after="0" w:line="240" w:lineRule="auto"/>
              <w:jc w:val="center"/>
              <w:rPr>
                <w:rFonts w:ascii="Times New Roman" w:hAnsi="Times New Roman"/>
                <w:sz w:val="24"/>
                <w:szCs w:val="24"/>
              </w:rPr>
            </w:pPr>
            <w:r w:rsidRPr="00586C01">
              <w:rPr>
                <w:rFonts w:ascii="Times New Roman" w:hAnsi="Times New Roman"/>
                <w:sz w:val="24"/>
                <w:szCs w:val="24"/>
              </w:rPr>
              <w:t>-</w:t>
            </w:r>
          </w:p>
        </w:tc>
      </w:tr>
    </w:tbl>
    <w:p w:rsidR="0014321A" w:rsidRPr="000D57AB" w:rsidRDefault="0014321A" w:rsidP="0014321A">
      <w:pPr>
        <w:spacing w:after="0" w:line="240" w:lineRule="auto"/>
        <w:jc w:val="center"/>
        <w:rPr>
          <w:rFonts w:ascii="Times New Roman" w:hAnsi="Times New Roman"/>
          <w:i/>
          <w:sz w:val="21"/>
          <w:szCs w:val="21"/>
        </w:rPr>
      </w:pPr>
    </w:p>
    <w:p w:rsidR="0014321A" w:rsidRPr="00045C7E"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t>Дети  с легкой формой адаптировались к условиям ДОУ в течение одной недели, психофизическое состояние стабилизировалось, нормализов</w:t>
      </w:r>
      <w:r>
        <w:rPr>
          <w:rFonts w:ascii="Times New Roman" w:hAnsi="Times New Roman"/>
          <w:sz w:val="24"/>
          <w:szCs w:val="24"/>
        </w:rPr>
        <w:t>ался сон, аппетит, дети вступали</w:t>
      </w:r>
      <w:r w:rsidRPr="00045C7E">
        <w:rPr>
          <w:rFonts w:ascii="Times New Roman" w:hAnsi="Times New Roman"/>
          <w:sz w:val="24"/>
          <w:szCs w:val="24"/>
        </w:rPr>
        <w:t xml:space="preserve"> в игровое взаимодействие с другими детьми, </w:t>
      </w:r>
      <w:r>
        <w:rPr>
          <w:rFonts w:ascii="Times New Roman" w:hAnsi="Times New Roman"/>
          <w:sz w:val="24"/>
          <w:szCs w:val="24"/>
        </w:rPr>
        <w:t>эмоционально откликались</w:t>
      </w:r>
      <w:r w:rsidRPr="00045C7E">
        <w:rPr>
          <w:rFonts w:ascii="Times New Roman" w:hAnsi="Times New Roman"/>
          <w:sz w:val="24"/>
          <w:szCs w:val="24"/>
        </w:rPr>
        <w:t xml:space="preserve"> на проводимые мероприятия.</w:t>
      </w:r>
    </w:p>
    <w:p w:rsidR="0014321A" w:rsidRPr="00045C7E"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t>Дети средней формы адаптации имели нестабильное, неустойчивое эмоциональное состояние, вступали в контакт избирательно, проявляли реакцию протеста, пассивность в игровой деятельности, тревожность, респираторные заболевания.</w:t>
      </w:r>
    </w:p>
    <w:p w:rsidR="0014321A" w:rsidRPr="00BB44D8"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t>Тяжела</w:t>
      </w:r>
      <w:r>
        <w:rPr>
          <w:rFonts w:ascii="Times New Roman" w:hAnsi="Times New Roman"/>
          <w:sz w:val="24"/>
          <w:szCs w:val="24"/>
        </w:rPr>
        <w:t>я форма адаптации не проявилась.</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xml:space="preserve">Для успешной адаптации детей </w:t>
      </w:r>
      <w:r>
        <w:rPr>
          <w:rFonts w:ascii="Times New Roman" w:hAnsi="Times New Roman"/>
          <w:sz w:val="24"/>
          <w:szCs w:val="24"/>
        </w:rPr>
        <w:t>проведены следующие мероприятия:</w:t>
      </w:r>
    </w:p>
    <w:p w:rsidR="0014321A" w:rsidRPr="00AE75BB" w:rsidRDefault="0014321A" w:rsidP="0014321A">
      <w:pPr>
        <w:spacing w:after="0" w:line="240" w:lineRule="auto"/>
        <w:rPr>
          <w:rFonts w:ascii="Times New Roman" w:hAnsi="Times New Roman"/>
          <w:sz w:val="24"/>
          <w:szCs w:val="24"/>
        </w:rPr>
      </w:pPr>
      <w:r>
        <w:rPr>
          <w:rFonts w:ascii="Times New Roman" w:hAnsi="Times New Roman"/>
          <w:sz w:val="24"/>
          <w:szCs w:val="24"/>
        </w:rPr>
        <w:t>- использовалась игротерапия  под руководством педагога</w:t>
      </w:r>
      <w:r w:rsidRPr="00AE75BB">
        <w:rPr>
          <w:rFonts w:ascii="Times New Roman" w:hAnsi="Times New Roman"/>
          <w:sz w:val="24"/>
          <w:szCs w:val="24"/>
        </w:rPr>
        <w:t>-пс</w:t>
      </w:r>
      <w:r>
        <w:rPr>
          <w:rFonts w:ascii="Times New Roman" w:hAnsi="Times New Roman"/>
          <w:sz w:val="24"/>
          <w:szCs w:val="24"/>
        </w:rPr>
        <w:t>ихолога</w:t>
      </w:r>
      <w:r w:rsidRPr="00AE75BB">
        <w:rPr>
          <w:rFonts w:ascii="Times New Roman" w:hAnsi="Times New Roman"/>
          <w:sz w:val="24"/>
          <w:szCs w:val="24"/>
        </w:rPr>
        <w:t>;</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в режимные моменты вводились кукольные персонажи, элементы фольклора;</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консуль</w:t>
      </w:r>
      <w:r>
        <w:rPr>
          <w:rFonts w:ascii="Times New Roman" w:hAnsi="Times New Roman"/>
          <w:sz w:val="24"/>
          <w:szCs w:val="24"/>
        </w:rPr>
        <w:t>тирование родителей и педагогов;</w:t>
      </w:r>
    </w:p>
    <w:p w:rsidR="0014321A"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введен гибкий режим дня;</w:t>
      </w:r>
    </w:p>
    <w:p w:rsidR="0014321A" w:rsidRPr="005631A6" w:rsidRDefault="0014321A" w:rsidP="007E2090">
      <w:pPr>
        <w:spacing w:after="0" w:line="240" w:lineRule="auto"/>
        <w:jc w:val="both"/>
        <w:rPr>
          <w:rFonts w:ascii="Times New Roman" w:hAnsi="Times New Roman"/>
          <w:sz w:val="24"/>
          <w:szCs w:val="24"/>
        </w:rPr>
      </w:pPr>
      <w:r w:rsidRPr="005631A6">
        <w:rPr>
          <w:rFonts w:ascii="Times New Roman" w:hAnsi="Times New Roman"/>
          <w:sz w:val="24"/>
          <w:szCs w:val="24"/>
        </w:rPr>
        <w:t>Прием детей в группу осуществлялся по индивидуальному графику,  с постепенным увеличением времени пребывания ребенка в ДОУ — с 2 часов до перехода на полный день.</w:t>
      </w:r>
    </w:p>
    <w:p w:rsidR="0014321A" w:rsidRDefault="0014321A" w:rsidP="0014321A">
      <w:pPr>
        <w:spacing w:after="0" w:line="240" w:lineRule="auto"/>
        <w:jc w:val="both"/>
        <w:rPr>
          <w:rFonts w:ascii="Times New Roman" w:hAnsi="Times New Roman"/>
          <w:sz w:val="24"/>
          <w:szCs w:val="24"/>
        </w:rPr>
      </w:pPr>
    </w:p>
    <w:p w:rsidR="00E236C7" w:rsidRPr="0092712F" w:rsidRDefault="00E236C7" w:rsidP="007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2712F">
        <w:rPr>
          <w:rFonts w:ascii="Times New Roman" w:hAnsi="Times New Roman"/>
          <w:b/>
          <w:bCs/>
          <w:sz w:val="24"/>
          <w:szCs w:val="24"/>
          <w:lang w:eastAsia="ru-RU"/>
        </w:rPr>
        <w:t>Дополнительное образование</w:t>
      </w:r>
    </w:p>
    <w:p w:rsidR="00E236C7" w:rsidRPr="0092712F" w:rsidRDefault="00E236C7" w:rsidP="00744171">
      <w:pPr>
        <w:spacing w:after="0" w:line="240" w:lineRule="auto"/>
        <w:jc w:val="both"/>
        <w:rPr>
          <w:rFonts w:ascii="Times New Roman" w:hAnsi="Times New Roman"/>
          <w:sz w:val="24"/>
          <w:szCs w:val="24"/>
        </w:rPr>
      </w:pPr>
      <w:r w:rsidRPr="0092712F">
        <w:rPr>
          <w:rFonts w:ascii="Times New Roman" w:hAnsi="Times New Roman"/>
          <w:sz w:val="24"/>
          <w:szCs w:val="24"/>
        </w:rPr>
        <w:t>В</w:t>
      </w:r>
      <w:r w:rsidR="00245462">
        <w:rPr>
          <w:rFonts w:ascii="Times New Roman" w:hAnsi="Times New Roman"/>
          <w:sz w:val="24"/>
          <w:szCs w:val="24"/>
        </w:rPr>
        <w:t xml:space="preserve"> течение 2022 года</w:t>
      </w:r>
      <w:r w:rsidR="000E110F" w:rsidRPr="0092712F">
        <w:rPr>
          <w:rFonts w:ascii="Times New Roman" w:hAnsi="Times New Roman"/>
          <w:sz w:val="24"/>
          <w:szCs w:val="24"/>
        </w:rPr>
        <w:t xml:space="preserve"> в</w:t>
      </w:r>
      <w:r w:rsidRPr="0092712F">
        <w:rPr>
          <w:rFonts w:ascii="Times New Roman" w:hAnsi="Times New Roman"/>
          <w:sz w:val="24"/>
          <w:szCs w:val="24"/>
        </w:rPr>
        <w:t xml:space="preserve"> ДОУ велась работа по дополнительному образованию </w:t>
      </w:r>
      <w:r w:rsidR="00245462">
        <w:rPr>
          <w:rFonts w:ascii="Times New Roman" w:hAnsi="Times New Roman"/>
          <w:sz w:val="24"/>
          <w:szCs w:val="24"/>
        </w:rPr>
        <w:t xml:space="preserve">на платной основе </w:t>
      </w:r>
      <w:r w:rsidRPr="0092712F">
        <w:rPr>
          <w:rFonts w:ascii="Times New Roman" w:hAnsi="Times New Roman"/>
          <w:sz w:val="24"/>
          <w:szCs w:val="24"/>
        </w:rPr>
        <w:t xml:space="preserve">в следующих </w:t>
      </w:r>
      <w:r w:rsidRPr="0092712F">
        <w:rPr>
          <w:rFonts w:ascii="Times New Roman" w:hAnsi="Times New Roman"/>
          <w:i/>
          <w:sz w:val="24"/>
          <w:szCs w:val="24"/>
        </w:rPr>
        <w:t>направлениях развития воспитанников</w:t>
      </w:r>
      <w:r w:rsidRPr="0092712F">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2643"/>
        <w:gridCol w:w="2669"/>
        <w:gridCol w:w="1891"/>
      </w:tblGrid>
      <w:tr w:rsidR="00E236C7" w:rsidRPr="0092712F" w:rsidTr="00642122">
        <w:tc>
          <w:tcPr>
            <w:tcW w:w="2826"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 xml:space="preserve">Направление </w:t>
            </w:r>
          </w:p>
        </w:tc>
        <w:tc>
          <w:tcPr>
            <w:tcW w:w="2643"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Название</w:t>
            </w:r>
          </w:p>
        </w:tc>
        <w:tc>
          <w:tcPr>
            <w:tcW w:w="2669"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Руководитель</w:t>
            </w:r>
          </w:p>
        </w:tc>
        <w:tc>
          <w:tcPr>
            <w:tcW w:w="1891"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Возраст воспитанников</w:t>
            </w:r>
          </w:p>
        </w:tc>
      </w:tr>
      <w:tr w:rsidR="00E236C7" w:rsidRPr="0092712F" w:rsidTr="00642122">
        <w:tc>
          <w:tcPr>
            <w:tcW w:w="2826"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w:t>
            </w:r>
            <w:r w:rsidR="00E236C7" w:rsidRPr="00642122">
              <w:rPr>
                <w:rFonts w:ascii="Times New Roman" w:hAnsi="Times New Roman"/>
                <w:sz w:val="24"/>
                <w:szCs w:val="24"/>
              </w:rPr>
              <w:t>ое развитие</w:t>
            </w:r>
          </w:p>
        </w:tc>
        <w:tc>
          <w:tcPr>
            <w:tcW w:w="2643"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Кружок «Песочная сказка</w:t>
            </w:r>
            <w:r w:rsidR="00E236C7" w:rsidRPr="00642122">
              <w:rPr>
                <w:rFonts w:ascii="Times New Roman" w:hAnsi="Times New Roman"/>
                <w:sz w:val="24"/>
                <w:szCs w:val="24"/>
              </w:rPr>
              <w:t>»</w:t>
            </w:r>
          </w:p>
        </w:tc>
        <w:tc>
          <w:tcPr>
            <w:tcW w:w="2669"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С.В. Бородина</w:t>
            </w:r>
            <w:r w:rsidR="00E236C7" w:rsidRPr="00642122">
              <w:rPr>
                <w:rFonts w:ascii="Times New Roman" w:hAnsi="Times New Roman"/>
                <w:sz w:val="24"/>
                <w:szCs w:val="24"/>
              </w:rPr>
              <w:t>, воспитатель</w:t>
            </w:r>
          </w:p>
        </w:tc>
        <w:tc>
          <w:tcPr>
            <w:tcW w:w="1891" w:type="dxa"/>
          </w:tcPr>
          <w:p w:rsidR="00E236C7" w:rsidRPr="00642122"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2-3 года</w:t>
            </w:r>
          </w:p>
        </w:tc>
      </w:tr>
      <w:tr w:rsidR="00A6111B" w:rsidRPr="0092712F" w:rsidTr="00642122">
        <w:tc>
          <w:tcPr>
            <w:tcW w:w="2826"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w:t>
            </w:r>
            <w:r w:rsidRPr="00642122">
              <w:rPr>
                <w:rFonts w:ascii="Times New Roman" w:hAnsi="Times New Roman"/>
                <w:sz w:val="24"/>
                <w:szCs w:val="24"/>
              </w:rPr>
              <w:t>ое развитие</w:t>
            </w:r>
          </w:p>
        </w:tc>
        <w:tc>
          <w:tcPr>
            <w:tcW w:w="2643"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Кружок «Игралочка»</w:t>
            </w:r>
          </w:p>
        </w:tc>
        <w:tc>
          <w:tcPr>
            <w:tcW w:w="2669"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Н.Е. Карпенко, воспитатель</w:t>
            </w:r>
          </w:p>
        </w:tc>
        <w:tc>
          <w:tcPr>
            <w:tcW w:w="1891" w:type="dxa"/>
          </w:tcPr>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3-4 года,</w:t>
            </w:r>
          </w:p>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4-5 лет</w:t>
            </w:r>
          </w:p>
        </w:tc>
      </w:tr>
      <w:tr w:rsidR="00A6111B" w:rsidRPr="0092712F" w:rsidTr="00642122">
        <w:tc>
          <w:tcPr>
            <w:tcW w:w="2826"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w:t>
            </w:r>
            <w:r w:rsidRPr="00642122">
              <w:rPr>
                <w:rFonts w:ascii="Times New Roman" w:hAnsi="Times New Roman"/>
                <w:sz w:val="24"/>
                <w:szCs w:val="24"/>
              </w:rPr>
              <w:t>ое развитие</w:t>
            </w:r>
          </w:p>
        </w:tc>
        <w:tc>
          <w:tcPr>
            <w:tcW w:w="2643" w:type="dxa"/>
          </w:tcPr>
          <w:p w:rsidR="00A6111B" w:rsidRDefault="00A6111B" w:rsidP="00A6111B">
            <w:pPr>
              <w:spacing w:after="0" w:line="240" w:lineRule="auto"/>
              <w:ind w:firstLine="708"/>
              <w:jc w:val="both"/>
              <w:rPr>
                <w:rFonts w:ascii="Times New Roman" w:hAnsi="Times New Roman"/>
                <w:sz w:val="24"/>
                <w:szCs w:val="24"/>
              </w:rPr>
            </w:pPr>
            <w:r>
              <w:rPr>
                <w:rFonts w:ascii="Times New Roman" w:hAnsi="Times New Roman"/>
                <w:sz w:val="24"/>
                <w:szCs w:val="24"/>
              </w:rPr>
              <w:t>Кружок «Волшебная клеточка»</w:t>
            </w:r>
          </w:p>
        </w:tc>
        <w:tc>
          <w:tcPr>
            <w:tcW w:w="2669"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Л.П., воспитатель</w:t>
            </w:r>
          </w:p>
        </w:tc>
        <w:tc>
          <w:tcPr>
            <w:tcW w:w="1891" w:type="dxa"/>
          </w:tcPr>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4-5 лет</w:t>
            </w:r>
          </w:p>
        </w:tc>
      </w:tr>
      <w:tr w:rsidR="00A6111B" w:rsidRPr="0092712F" w:rsidTr="00642122">
        <w:tc>
          <w:tcPr>
            <w:tcW w:w="2826"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w:t>
            </w:r>
            <w:r w:rsidRPr="00642122">
              <w:rPr>
                <w:rFonts w:ascii="Times New Roman" w:hAnsi="Times New Roman"/>
                <w:sz w:val="24"/>
                <w:szCs w:val="24"/>
              </w:rPr>
              <w:t>ое развитие</w:t>
            </w:r>
          </w:p>
        </w:tc>
        <w:tc>
          <w:tcPr>
            <w:tcW w:w="2643"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Кружок «АБВГДейка»</w:t>
            </w:r>
          </w:p>
        </w:tc>
        <w:tc>
          <w:tcPr>
            <w:tcW w:w="2669"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Г.А. Анисимова, воспитатель</w:t>
            </w:r>
          </w:p>
        </w:tc>
        <w:tc>
          <w:tcPr>
            <w:tcW w:w="1891" w:type="dxa"/>
          </w:tcPr>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5-6 лет,</w:t>
            </w:r>
          </w:p>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6-7 лет</w:t>
            </w:r>
          </w:p>
        </w:tc>
      </w:tr>
      <w:tr w:rsidR="00A6111B" w:rsidRPr="0092712F" w:rsidTr="00642122">
        <w:tc>
          <w:tcPr>
            <w:tcW w:w="2826"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w:t>
            </w:r>
            <w:r w:rsidRPr="00642122">
              <w:rPr>
                <w:rFonts w:ascii="Times New Roman" w:hAnsi="Times New Roman"/>
                <w:sz w:val="24"/>
                <w:szCs w:val="24"/>
              </w:rPr>
              <w:t>ое развитие</w:t>
            </w:r>
          </w:p>
        </w:tc>
        <w:tc>
          <w:tcPr>
            <w:tcW w:w="2643" w:type="dxa"/>
          </w:tcPr>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Кружок «Английский язык»</w:t>
            </w:r>
          </w:p>
        </w:tc>
        <w:tc>
          <w:tcPr>
            <w:tcW w:w="2669" w:type="dxa"/>
          </w:tcPr>
          <w:p w:rsidR="00A6111B" w:rsidRDefault="00A6111B" w:rsidP="004D34DA">
            <w:pPr>
              <w:spacing w:after="0" w:line="240" w:lineRule="auto"/>
              <w:jc w:val="both"/>
              <w:rPr>
                <w:rFonts w:ascii="Times New Roman" w:hAnsi="Times New Roman"/>
                <w:sz w:val="24"/>
                <w:szCs w:val="24"/>
              </w:rPr>
            </w:pPr>
            <w:r>
              <w:rPr>
                <w:rFonts w:ascii="Times New Roman" w:hAnsi="Times New Roman"/>
                <w:sz w:val="24"/>
                <w:szCs w:val="24"/>
              </w:rPr>
              <w:t>Е.И. Шапаренко, воспитатель</w:t>
            </w:r>
          </w:p>
        </w:tc>
        <w:tc>
          <w:tcPr>
            <w:tcW w:w="1891" w:type="dxa"/>
          </w:tcPr>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5-6 лет,</w:t>
            </w:r>
          </w:p>
          <w:p w:rsidR="00A6111B"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6-7 лет</w:t>
            </w:r>
          </w:p>
        </w:tc>
      </w:tr>
      <w:tr w:rsidR="00E236C7" w:rsidRPr="0092712F" w:rsidTr="00642122">
        <w:tc>
          <w:tcPr>
            <w:tcW w:w="2826"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Художественно-эстетическое развитие</w:t>
            </w:r>
          </w:p>
        </w:tc>
        <w:tc>
          <w:tcPr>
            <w:tcW w:w="2643"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Кружок «Изодеятельность</w:t>
            </w:r>
            <w:r w:rsidR="00E236C7" w:rsidRPr="00642122">
              <w:rPr>
                <w:rFonts w:ascii="Times New Roman" w:hAnsi="Times New Roman"/>
                <w:sz w:val="24"/>
                <w:szCs w:val="24"/>
              </w:rPr>
              <w:t>»</w:t>
            </w:r>
          </w:p>
        </w:tc>
        <w:tc>
          <w:tcPr>
            <w:tcW w:w="2669"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Е.А.,</w:t>
            </w:r>
            <w:r w:rsidR="00E236C7" w:rsidRPr="00642122">
              <w:rPr>
                <w:rFonts w:ascii="Times New Roman" w:hAnsi="Times New Roman"/>
                <w:sz w:val="24"/>
                <w:szCs w:val="24"/>
              </w:rPr>
              <w:t xml:space="preserve"> воспитатель</w:t>
            </w:r>
          </w:p>
        </w:tc>
        <w:tc>
          <w:tcPr>
            <w:tcW w:w="1891" w:type="dxa"/>
          </w:tcPr>
          <w:p w:rsidR="00E236C7"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3-4 года,</w:t>
            </w:r>
          </w:p>
          <w:p w:rsidR="00A6111B" w:rsidRPr="00642122"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4-5 лет</w:t>
            </w:r>
          </w:p>
        </w:tc>
      </w:tr>
      <w:tr w:rsidR="00E236C7" w:rsidRPr="0092712F" w:rsidTr="00642122">
        <w:tc>
          <w:tcPr>
            <w:tcW w:w="2826" w:type="dxa"/>
          </w:tcPr>
          <w:p w:rsidR="00E236C7" w:rsidRPr="00642122" w:rsidRDefault="00A6111B" w:rsidP="00A6111B">
            <w:pPr>
              <w:spacing w:after="0" w:line="240" w:lineRule="auto"/>
              <w:jc w:val="both"/>
              <w:rPr>
                <w:rFonts w:ascii="Times New Roman" w:hAnsi="Times New Roman"/>
                <w:sz w:val="24"/>
                <w:szCs w:val="24"/>
              </w:rPr>
            </w:pPr>
            <w:r>
              <w:rPr>
                <w:rFonts w:ascii="Times New Roman" w:hAnsi="Times New Roman"/>
                <w:sz w:val="24"/>
                <w:szCs w:val="24"/>
              </w:rPr>
              <w:t>Физкультурно-спортивное</w:t>
            </w:r>
            <w:r w:rsidR="00E236C7" w:rsidRPr="00642122">
              <w:rPr>
                <w:rFonts w:ascii="Times New Roman" w:hAnsi="Times New Roman"/>
                <w:sz w:val="24"/>
                <w:szCs w:val="24"/>
              </w:rPr>
              <w:t xml:space="preserve"> развитие</w:t>
            </w:r>
          </w:p>
        </w:tc>
        <w:tc>
          <w:tcPr>
            <w:tcW w:w="2643"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Кружок «Игровой стретчинг</w:t>
            </w:r>
            <w:r w:rsidR="00E236C7" w:rsidRPr="00642122">
              <w:rPr>
                <w:rFonts w:ascii="Times New Roman" w:hAnsi="Times New Roman"/>
                <w:sz w:val="24"/>
                <w:szCs w:val="24"/>
              </w:rPr>
              <w:t>»</w:t>
            </w:r>
          </w:p>
        </w:tc>
        <w:tc>
          <w:tcPr>
            <w:tcW w:w="2669" w:type="dxa"/>
          </w:tcPr>
          <w:p w:rsidR="00E236C7" w:rsidRPr="00642122" w:rsidRDefault="00A6111B" w:rsidP="004D34DA">
            <w:pPr>
              <w:spacing w:after="0" w:line="240" w:lineRule="auto"/>
              <w:jc w:val="both"/>
              <w:rPr>
                <w:rFonts w:ascii="Times New Roman" w:hAnsi="Times New Roman"/>
                <w:sz w:val="24"/>
                <w:szCs w:val="24"/>
              </w:rPr>
            </w:pPr>
            <w:r>
              <w:rPr>
                <w:rFonts w:ascii="Times New Roman" w:hAnsi="Times New Roman"/>
                <w:sz w:val="24"/>
                <w:szCs w:val="24"/>
              </w:rPr>
              <w:t>С.В. Мальцева, инструктор ФК</w:t>
            </w:r>
          </w:p>
        </w:tc>
        <w:tc>
          <w:tcPr>
            <w:tcW w:w="1891" w:type="dxa"/>
          </w:tcPr>
          <w:p w:rsidR="00E236C7" w:rsidRDefault="00E236C7" w:rsidP="00A6111B">
            <w:pPr>
              <w:spacing w:after="0" w:line="240" w:lineRule="auto"/>
              <w:jc w:val="center"/>
              <w:rPr>
                <w:rFonts w:ascii="Times New Roman" w:hAnsi="Times New Roman"/>
                <w:sz w:val="24"/>
                <w:szCs w:val="24"/>
              </w:rPr>
            </w:pPr>
            <w:r w:rsidRPr="00642122">
              <w:rPr>
                <w:rFonts w:ascii="Times New Roman" w:hAnsi="Times New Roman"/>
                <w:sz w:val="24"/>
                <w:szCs w:val="24"/>
              </w:rPr>
              <w:t>5-6 лет</w:t>
            </w:r>
          </w:p>
          <w:p w:rsidR="00A6111B" w:rsidRPr="00642122" w:rsidRDefault="00A6111B" w:rsidP="00A6111B">
            <w:pPr>
              <w:spacing w:after="0" w:line="240" w:lineRule="auto"/>
              <w:jc w:val="center"/>
              <w:rPr>
                <w:rFonts w:ascii="Times New Roman" w:hAnsi="Times New Roman"/>
                <w:sz w:val="24"/>
                <w:szCs w:val="24"/>
              </w:rPr>
            </w:pPr>
            <w:r>
              <w:rPr>
                <w:rFonts w:ascii="Times New Roman" w:hAnsi="Times New Roman"/>
                <w:sz w:val="24"/>
                <w:szCs w:val="24"/>
              </w:rPr>
              <w:t>6-7 лет</w:t>
            </w:r>
          </w:p>
        </w:tc>
      </w:tr>
    </w:tbl>
    <w:p w:rsidR="00E236C7" w:rsidRPr="0092712F" w:rsidRDefault="00E236C7" w:rsidP="00744171">
      <w:pPr>
        <w:spacing w:after="0" w:line="240" w:lineRule="auto"/>
        <w:jc w:val="center"/>
        <w:rPr>
          <w:rFonts w:ascii="Times New Roman" w:hAnsi="Times New Roman"/>
          <w:i/>
          <w:sz w:val="21"/>
          <w:szCs w:val="21"/>
        </w:rPr>
      </w:pPr>
    </w:p>
    <w:p w:rsidR="00E236C7" w:rsidRPr="00642122" w:rsidRDefault="00E236C7" w:rsidP="00744171">
      <w:pPr>
        <w:spacing w:after="0" w:line="240" w:lineRule="auto"/>
        <w:jc w:val="center"/>
        <w:rPr>
          <w:rFonts w:ascii="Times New Roman" w:hAnsi="Times New Roman"/>
          <w:i/>
          <w:sz w:val="24"/>
          <w:szCs w:val="24"/>
        </w:rPr>
      </w:pPr>
      <w:r w:rsidRPr="00642122">
        <w:rPr>
          <w:rFonts w:ascii="Times New Roman" w:hAnsi="Times New Roman"/>
          <w:i/>
          <w:sz w:val="24"/>
          <w:szCs w:val="24"/>
        </w:rPr>
        <w:t>Охват детей допобразованием (возрастные и количественные показатели)</w:t>
      </w:r>
    </w:p>
    <w:tbl>
      <w:tblPr>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533"/>
        <w:gridCol w:w="1533"/>
        <w:gridCol w:w="1676"/>
        <w:gridCol w:w="1802"/>
        <w:gridCol w:w="1550"/>
      </w:tblGrid>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 xml:space="preserve">Направление </w:t>
            </w:r>
          </w:p>
        </w:tc>
        <w:tc>
          <w:tcPr>
            <w:tcW w:w="1533" w:type="dxa"/>
          </w:tcPr>
          <w:p w:rsidR="00E26A89" w:rsidRDefault="00E26A89" w:rsidP="004D34DA">
            <w:pPr>
              <w:spacing w:after="0" w:line="240" w:lineRule="auto"/>
              <w:jc w:val="center"/>
              <w:rPr>
                <w:rFonts w:ascii="Times New Roman" w:hAnsi="Times New Roman"/>
                <w:i/>
                <w:sz w:val="24"/>
                <w:szCs w:val="24"/>
              </w:rPr>
            </w:pPr>
            <w:r>
              <w:rPr>
                <w:rFonts w:ascii="Times New Roman" w:hAnsi="Times New Roman"/>
                <w:i/>
                <w:sz w:val="24"/>
                <w:szCs w:val="24"/>
              </w:rPr>
              <w:t>2-3 года</w:t>
            </w:r>
          </w:p>
          <w:p w:rsidR="00E26A89" w:rsidRPr="00642122" w:rsidRDefault="00E26A89" w:rsidP="004D34DA">
            <w:pPr>
              <w:spacing w:after="0" w:line="240" w:lineRule="auto"/>
              <w:jc w:val="center"/>
              <w:rPr>
                <w:rFonts w:ascii="Times New Roman" w:hAnsi="Times New Roman"/>
                <w:i/>
                <w:sz w:val="24"/>
                <w:szCs w:val="24"/>
              </w:rPr>
            </w:pPr>
            <w:r>
              <w:rPr>
                <w:rFonts w:ascii="Times New Roman" w:hAnsi="Times New Roman"/>
                <w:i/>
                <w:sz w:val="24"/>
                <w:szCs w:val="24"/>
              </w:rPr>
              <w:t>(количество детей</w:t>
            </w:r>
          </w:p>
        </w:tc>
        <w:tc>
          <w:tcPr>
            <w:tcW w:w="1533" w:type="dxa"/>
          </w:tcPr>
          <w:p w:rsidR="00E26A89" w:rsidRDefault="00E26A89" w:rsidP="004D34DA">
            <w:pPr>
              <w:spacing w:after="0" w:line="240" w:lineRule="auto"/>
              <w:jc w:val="center"/>
              <w:rPr>
                <w:rFonts w:ascii="Times New Roman" w:hAnsi="Times New Roman"/>
                <w:i/>
                <w:sz w:val="24"/>
                <w:szCs w:val="24"/>
              </w:rPr>
            </w:pPr>
            <w:r>
              <w:rPr>
                <w:rFonts w:ascii="Times New Roman" w:hAnsi="Times New Roman"/>
                <w:i/>
                <w:sz w:val="24"/>
                <w:szCs w:val="24"/>
              </w:rPr>
              <w:t>3-4 года</w:t>
            </w:r>
          </w:p>
          <w:p w:rsidR="00E26A89" w:rsidRPr="00642122" w:rsidRDefault="00E26A89" w:rsidP="004D34DA">
            <w:pPr>
              <w:spacing w:after="0" w:line="240" w:lineRule="auto"/>
              <w:jc w:val="center"/>
              <w:rPr>
                <w:rFonts w:ascii="Times New Roman" w:hAnsi="Times New Roman"/>
                <w:i/>
                <w:sz w:val="24"/>
                <w:szCs w:val="24"/>
              </w:rPr>
            </w:pPr>
            <w:r>
              <w:rPr>
                <w:rFonts w:ascii="Times New Roman" w:hAnsi="Times New Roman"/>
                <w:i/>
                <w:sz w:val="24"/>
                <w:szCs w:val="24"/>
              </w:rPr>
              <w:t>(количество детей)</w:t>
            </w:r>
          </w:p>
        </w:tc>
        <w:tc>
          <w:tcPr>
            <w:tcW w:w="1676"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i/>
                <w:sz w:val="24"/>
                <w:szCs w:val="24"/>
              </w:rPr>
              <w:t>4-5 лет (количество детей)</w:t>
            </w:r>
          </w:p>
        </w:tc>
        <w:tc>
          <w:tcPr>
            <w:tcW w:w="1802"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i/>
                <w:sz w:val="24"/>
                <w:szCs w:val="24"/>
              </w:rPr>
              <w:t>5-6 лет (количество детей)</w:t>
            </w:r>
          </w:p>
        </w:tc>
        <w:tc>
          <w:tcPr>
            <w:tcW w:w="1550"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i/>
                <w:sz w:val="24"/>
                <w:szCs w:val="24"/>
              </w:rPr>
              <w:t>6-7 лет (количество детей)</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Кружок «Песочная сказка</w:t>
            </w:r>
            <w:r w:rsidRPr="00642122">
              <w:rPr>
                <w:rFonts w:ascii="Times New Roman" w:hAnsi="Times New Roman"/>
                <w:sz w:val="24"/>
                <w:szCs w:val="24"/>
              </w:rPr>
              <w:t>»</w:t>
            </w:r>
          </w:p>
        </w:tc>
        <w:tc>
          <w:tcPr>
            <w:tcW w:w="1533"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8</w:t>
            </w:r>
          </w:p>
        </w:tc>
        <w:tc>
          <w:tcPr>
            <w:tcW w:w="1533"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676"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1802"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1550"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w:t>
            </w:r>
          </w:p>
        </w:tc>
      </w:tr>
      <w:tr w:rsidR="00E26A89" w:rsidRPr="00642122" w:rsidTr="00E26A89">
        <w:tc>
          <w:tcPr>
            <w:tcW w:w="1935" w:type="dxa"/>
          </w:tcPr>
          <w:p w:rsidR="00E26A89" w:rsidRPr="00E26A89"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Кружок «Изодеятель-ность</w:t>
            </w:r>
            <w:r w:rsidRPr="00E26A89">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18</w:t>
            </w:r>
          </w:p>
        </w:tc>
        <w:tc>
          <w:tcPr>
            <w:tcW w:w="1676"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16</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Кружок «Игралочка</w:t>
            </w:r>
            <w:r w:rsidRPr="00642122">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14</w:t>
            </w:r>
          </w:p>
        </w:tc>
        <w:tc>
          <w:tcPr>
            <w:tcW w:w="1676"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19</w:t>
            </w:r>
          </w:p>
        </w:tc>
        <w:tc>
          <w:tcPr>
            <w:tcW w:w="1802"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Кружок «Волшебная клеточка</w:t>
            </w:r>
            <w:r w:rsidRPr="00642122">
              <w:rPr>
                <w:rFonts w:ascii="Times New Roman" w:hAnsi="Times New Roman"/>
                <w:sz w:val="24"/>
                <w:szCs w:val="24"/>
              </w:rPr>
              <w:t>»</w:t>
            </w:r>
          </w:p>
        </w:tc>
        <w:tc>
          <w:tcPr>
            <w:tcW w:w="1533" w:type="dxa"/>
          </w:tcPr>
          <w:p w:rsidR="008379B0" w:rsidRDefault="008379B0" w:rsidP="004D34DA">
            <w:pPr>
              <w:spacing w:after="0" w:line="240" w:lineRule="auto"/>
              <w:jc w:val="center"/>
              <w:rPr>
                <w:rFonts w:ascii="Times New Roman" w:hAnsi="Times New Roman"/>
                <w:sz w:val="24"/>
                <w:szCs w:val="24"/>
              </w:rPr>
            </w:pPr>
          </w:p>
          <w:p w:rsidR="00E26A89" w:rsidRPr="008379B0" w:rsidRDefault="008379B0" w:rsidP="008379B0">
            <w:pPr>
              <w:jc w:val="center"/>
              <w:rPr>
                <w:rFonts w:ascii="Times New Roman" w:hAnsi="Times New Roman"/>
                <w:sz w:val="24"/>
                <w:szCs w:val="24"/>
              </w:rPr>
            </w:pPr>
            <w:r>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676"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19</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50"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 xml:space="preserve">Кружок </w:t>
            </w:r>
            <w:r>
              <w:rPr>
                <w:rFonts w:ascii="Times New Roman" w:hAnsi="Times New Roman"/>
                <w:sz w:val="24"/>
                <w:szCs w:val="24"/>
              </w:rPr>
              <w:lastRenderedPageBreak/>
              <w:t>«АБВГДейка</w:t>
            </w:r>
            <w:r w:rsidRPr="00642122">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676"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24</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14</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Pr>
                <w:rFonts w:ascii="Times New Roman" w:hAnsi="Times New Roman"/>
                <w:sz w:val="24"/>
                <w:szCs w:val="24"/>
              </w:rPr>
              <w:lastRenderedPageBreak/>
              <w:t>Кружок «Английский язык</w:t>
            </w:r>
            <w:r w:rsidRPr="00642122">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676"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16</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15</w:t>
            </w:r>
          </w:p>
        </w:tc>
      </w:tr>
      <w:tr w:rsidR="00E26A89" w:rsidRPr="00642122" w:rsidTr="00E26A89">
        <w:tc>
          <w:tcPr>
            <w:tcW w:w="1935" w:type="dxa"/>
          </w:tcPr>
          <w:p w:rsidR="00E26A89" w:rsidRDefault="00E26A89" w:rsidP="004D34DA">
            <w:pPr>
              <w:spacing w:after="0" w:line="240" w:lineRule="auto"/>
              <w:jc w:val="center"/>
              <w:rPr>
                <w:rFonts w:ascii="Times New Roman" w:hAnsi="Times New Roman"/>
                <w:sz w:val="24"/>
                <w:szCs w:val="24"/>
              </w:rPr>
            </w:pPr>
            <w:r>
              <w:rPr>
                <w:rFonts w:ascii="Times New Roman" w:hAnsi="Times New Roman"/>
                <w:sz w:val="24"/>
                <w:szCs w:val="24"/>
              </w:rPr>
              <w:t>Кружок «Игровой стретчинг»</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676"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15</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13</w:t>
            </w:r>
          </w:p>
        </w:tc>
      </w:tr>
      <w:tr w:rsidR="00E26A89" w:rsidRPr="00642122" w:rsidTr="00E26A89">
        <w:tc>
          <w:tcPr>
            <w:tcW w:w="1935" w:type="dxa"/>
          </w:tcPr>
          <w:p w:rsidR="00E26A89" w:rsidRPr="00642122" w:rsidRDefault="00E26A89" w:rsidP="004D34DA">
            <w:pPr>
              <w:spacing w:after="0" w:line="240" w:lineRule="auto"/>
              <w:jc w:val="center"/>
              <w:rPr>
                <w:rFonts w:ascii="Times New Roman" w:hAnsi="Times New Roman"/>
                <w:sz w:val="24"/>
                <w:szCs w:val="24"/>
              </w:rPr>
            </w:pPr>
            <w:r w:rsidRPr="00642122">
              <w:rPr>
                <w:rFonts w:ascii="Times New Roman" w:hAnsi="Times New Roman"/>
                <w:sz w:val="24"/>
                <w:szCs w:val="24"/>
              </w:rPr>
              <w:t>Итого</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8</w:t>
            </w:r>
          </w:p>
        </w:tc>
        <w:tc>
          <w:tcPr>
            <w:tcW w:w="1533"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32</w:t>
            </w:r>
          </w:p>
        </w:tc>
        <w:tc>
          <w:tcPr>
            <w:tcW w:w="1676"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54</w:t>
            </w:r>
          </w:p>
        </w:tc>
        <w:tc>
          <w:tcPr>
            <w:tcW w:w="1802"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55</w:t>
            </w:r>
          </w:p>
        </w:tc>
        <w:tc>
          <w:tcPr>
            <w:tcW w:w="1550" w:type="dxa"/>
          </w:tcPr>
          <w:p w:rsidR="00E26A89" w:rsidRPr="00642122" w:rsidRDefault="008379B0" w:rsidP="004D34DA">
            <w:pPr>
              <w:spacing w:after="0" w:line="240" w:lineRule="auto"/>
              <w:jc w:val="center"/>
              <w:rPr>
                <w:rFonts w:ascii="Times New Roman" w:hAnsi="Times New Roman"/>
                <w:sz w:val="24"/>
                <w:szCs w:val="24"/>
              </w:rPr>
            </w:pPr>
            <w:r>
              <w:rPr>
                <w:rFonts w:ascii="Times New Roman" w:hAnsi="Times New Roman"/>
                <w:sz w:val="24"/>
                <w:szCs w:val="24"/>
              </w:rPr>
              <w:t>28</w:t>
            </w:r>
          </w:p>
        </w:tc>
      </w:tr>
    </w:tbl>
    <w:p w:rsidR="00642122" w:rsidRPr="0092712F" w:rsidRDefault="00642122" w:rsidP="00744171">
      <w:pPr>
        <w:spacing w:after="0" w:line="240" w:lineRule="auto"/>
        <w:jc w:val="both"/>
        <w:rPr>
          <w:rFonts w:ascii="Times New Roman" w:hAnsi="Times New Roman"/>
          <w:sz w:val="24"/>
          <w:szCs w:val="24"/>
        </w:rPr>
      </w:pPr>
    </w:p>
    <w:p w:rsidR="00E236C7" w:rsidRPr="00345D16" w:rsidRDefault="00E236C7" w:rsidP="00744171">
      <w:pPr>
        <w:spacing w:after="0" w:line="240" w:lineRule="auto"/>
        <w:jc w:val="both"/>
        <w:rPr>
          <w:rFonts w:ascii="Times New Roman" w:hAnsi="Times New Roman"/>
          <w:sz w:val="24"/>
          <w:szCs w:val="24"/>
        </w:rPr>
      </w:pPr>
      <w:r w:rsidRPr="00345D16">
        <w:rPr>
          <w:rFonts w:ascii="Times New Roman" w:hAnsi="Times New Roman"/>
          <w:sz w:val="24"/>
          <w:szCs w:val="24"/>
        </w:rPr>
        <w:t>Результатом  реализации    основной  и дополнительных образовательных программ стало участие воспитанников в конкурсах различного уровня, музыкальных и спортивных мероприятиях ДОУ и социума.</w:t>
      </w:r>
    </w:p>
    <w:p w:rsidR="00E236C7" w:rsidRDefault="00E236C7" w:rsidP="00744171">
      <w:pPr>
        <w:spacing w:after="0" w:line="240" w:lineRule="auto"/>
        <w:ind w:firstLine="708"/>
        <w:jc w:val="both"/>
        <w:rPr>
          <w:rFonts w:ascii="Times New Roman" w:hAnsi="Times New Roman"/>
          <w:b/>
          <w:i/>
          <w:sz w:val="24"/>
          <w:szCs w:val="24"/>
        </w:rPr>
      </w:pPr>
      <w:r w:rsidRPr="00345D16">
        <w:rPr>
          <w:rFonts w:ascii="Times New Roman" w:hAnsi="Times New Roman"/>
          <w:b/>
          <w:i/>
          <w:sz w:val="24"/>
          <w:szCs w:val="24"/>
        </w:rPr>
        <w:t>Достижения воспитанников:</w:t>
      </w:r>
    </w:p>
    <w:p w:rsidR="008379B0" w:rsidRPr="00536777"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конкурса рисунков «День Снеговика», работа «Снеговик» - Фурсова Вика, 01.2022;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«Галерея Пушкинских героев», работа «Царевна-лебедь» - Сергеева Ксюша, 10.02.2022;</w:t>
      </w:r>
    </w:p>
    <w:p w:rsidR="008379B0" w:rsidRPr="00536777"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«Галерея Пушкинских героев», работа «В чешуе, как жар, горя…» - Хмелевский Влад, 10.02.2022;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«Зимние забавы», работа «Снежки» - Капустина Лера, 27.01.2022;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«23 февраля – День Защитника Отечества», работа «Моряк» - Бабиченко Женя, 24.02.2022;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«23 февраля – День Защитника Отечества», работа «Танк» - Дытченко Дима, 24.02.2022;</w:t>
      </w:r>
    </w:p>
    <w:p w:rsidR="008379B0" w:rsidRPr="00536777"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«Обитатели рек, морей и океанов», работа «Карась» - Дытченко Дима, 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«Весенний праздник – 8 марта», работа «Букет для мамы» - Мартынов Дима, 04.03.2022;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открытого Всероссийского турнира способностей «РостОК-</w:t>
      </w:r>
      <w:r>
        <w:rPr>
          <w:rFonts w:ascii="Times New Roman" w:hAnsi="Times New Roman" w:cs="Times New Roman"/>
          <w:szCs w:val="24"/>
          <w:lang w:val="en-US"/>
        </w:rPr>
        <w:t>Unik</w:t>
      </w:r>
      <w:r>
        <w:rPr>
          <w:rFonts w:ascii="Times New Roman" w:hAnsi="Times New Roman" w:cs="Times New Roman"/>
          <w:szCs w:val="24"/>
        </w:rPr>
        <w:t>Ум» детей старшего дошкольного возраста – Ткаченко Тимофей, Кузин Михаил 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(2место) открытого Всероссийского турнира способностей «РостОК-</w:t>
      </w:r>
      <w:r>
        <w:rPr>
          <w:rFonts w:ascii="Times New Roman" w:hAnsi="Times New Roman" w:cs="Times New Roman"/>
          <w:szCs w:val="24"/>
          <w:lang w:val="en-US"/>
        </w:rPr>
        <w:t>Unik</w:t>
      </w:r>
      <w:r>
        <w:rPr>
          <w:rFonts w:ascii="Times New Roman" w:hAnsi="Times New Roman" w:cs="Times New Roman"/>
          <w:szCs w:val="24"/>
        </w:rPr>
        <w:t>Ум» детей старшего дошкольного возраста –  Дробикова Полина, Хмелевский Влад, Поповиченко Лиза, Любицкая Вера, Верединская Вероника, 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Дипломы победителей  открытого Всероссийского интеллектуального турнира способностей «РостОК-</w:t>
      </w:r>
      <w:r>
        <w:rPr>
          <w:rFonts w:ascii="Times New Roman" w:hAnsi="Times New Roman" w:cs="Times New Roman"/>
          <w:szCs w:val="24"/>
          <w:lang w:val="en-US"/>
        </w:rPr>
        <w:t>Unik</w:t>
      </w:r>
      <w:r>
        <w:rPr>
          <w:rFonts w:ascii="Times New Roman" w:hAnsi="Times New Roman" w:cs="Times New Roman"/>
          <w:szCs w:val="24"/>
        </w:rPr>
        <w:t>Ум» детей старшего дошкольного возраста – Дворядкин Кирилл, Пасекова Мария,  02.2022;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Сертификат участника онлайн-выставки  городского Дворца детского творчества «Цветы весны маме!» - Дробикова Полина, 03.2022;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(1место) Всероссийского детского  конкурса рисунков «Мир сказок К.И. Чуковского», работа «Мойдодыр» - Зарубин Всеволод, 03.2022;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«Мир сказок К.И. Чуковского», работа «Доктор Айболит» - Капустина Лера, 03.2022;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«В мире птиц» на сайте Всероссийского СМИ «Высшая школа делового администрирования» - Карпов Артем, 07.04.2022;</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ВШДА, посвященного Дню космонавтики и первому полету человека в космос «Просто космос» - Сергеева Ксюша, 14.04.2022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 xml:space="preserve">Диплом (3 место) </w:t>
      </w:r>
      <w:r>
        <w:rPr>
          <w:rFonts w:ascii="Times New Roman" w:hAnsi="Times New Roman" w:cs="Times New Roman"/>
          <w:szCs w:val="24"/>
          <w:lang w:val="en-US"/>
        </w:rPr>
        <w:t>II</w:t>
      </w:r>
      <w:r>
        <w:rPr>
          <w:rFonts w:ascii="Times New Roman" w:hAnsi="Times New Roman" w:cs="Times New Roman"/>
          <w:szCs w:val="24"/>
        </w:rPr>
        <w:t xml:space="preserve"> Межрегионального детского творческого конкурса «Зеленое перышко» (номинация «Маленький художник») – Коденко Катя, 04.2022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Дипломы победителей открытого Всероссийского интеллектуального турнира способностей «РостОК-</w:t>
      </w:r>
      <w:r>
        <w:rPr>
          <w:rFonts w:ascii="Times New Roman" w:hAnsi="Times New Roman" w:cs="Times New Roman"/>
          <w:szCs w:val="24"/>
          <w:lang w:val="en-US"/>
        </w:rPr>
        <w:t>Unik</w:t>
      </w:r>
      <w:r>
        <w:rPr>
          <w:rFonts w:ascii="Times New Roman" w:hAnsi="Times New Roman" w:cs="Times New Roman"/>
          <w:szCs w:val="24"/>
        </w:rPr>
        <w:t>Ум» детей среднего дошкольного возраста –  15 человек, 04.2022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Ш регионального конкурса детских иллюстраций по сюжетам произведений русских поэтов о Донском крае – Фурсова Вика, 08.04.2022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Всероссийского детского творческо</w:t>
      </w:r>
      <w:r w:rsidR="00EF1B3D">
        <w:rPr>
          <w:rFonts w:ascii="Times New Roman" w:hAnsi="Times New Roman" w:cs="Times New Roman"/>
          <w:szCs w:val="24"/>
        </w:rPr>
        <w:t>го конкурса ВШДА «Сквозь года…»</w:t>
      </w:r>
      <w:r>
        <w:rPr>
          <w:rFonts w:ascii="Times New Roman" w:hAnsi="Times New Roman" w:cs="Times New Roman"/>
          <w:szCs w:val="24"/>
        </w:rPr>
        <w:t>, работа «День Победы» - Килиненко Олеся, 16.05.2022</w:t>
      </w:r>
      <w:r w:rsidR="00EF1B3D">
        <w:rPr>
          <w:rFonts w:ascii="Times New Roman" w:hAnsi="Times New Roman" w:cs="Times New Roman"/>
          <w:szCs w:val="24"/>
        </w:rPr>
        <w:t>;</w:t>
      </w:r>
      <w:r>
        <w:rPr>
          <w:rFonts w:ascii="Times New Roman" w:hAnsi="Times New Roman" w:cs="Times New Roman"/>
          <w:szCs w:val="24"/>
        </w:rPr>
        <w:t xml:space="preserve"> </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sidRPr="00531FC4">
        <w:rPr>
          <w:rFonts w:ascii="Times New Roman" w:hAnsi="Times New Roman" w:cs="Times New Roman"/>
          <w:szCs w:val="24"/>
        </w:rPr>
        <w:t>Диплом победителя (1 место) Всероссийского детского конкурса рисунков «Подводный мир» - Серпокрылова Алиса, 07.2022</w:t>
      </w:r>
      <w:r w:rsidR="00EF1B3D">
        <w:rPr>
          <w:rFonts w:ascii="Times New Roman" w:hAnsi="Times New Roman" w:cs="Times New Roman"/>
          <w:szCs w:val="24"/>
        </w:rPr>
        <w:t>;</w:t>
      </w:r>
    </w:p>
    <w:p w:rsidR="008379B0" w:rsidRPr="00531FC4" w:rsidRDefault="008379B0" w:rsidP="008379B0">
      <w:pPr>
        <w:pStyle w:val="a7"/>
        <w:numPr>
          <w:ilvl w:val="0"/>
          <w:numId w:val="1"/>
        </w:numPr>
        <w:spacing w:after="0" w:line="240" w:lineRule="auto"/>
        <w:jc w:val="both"/>
        <w:rPr>
          <w:rFonts w:ascii="Times New Roman" w:hAnsi="Times New Roman" w:cs="Times New Roman"/>
          <w:szCs w:val="24"/>
        </w:rPr>
      </w:pPr>
      <w:r w:rsidRPr="00531FC4">
        <w:rPr>
          <w:rFonts w:ascii="Times New Roman" w:hAnsi="Times New Roman" w:cs="Times New Roman"/>
          <w:szCs w:val="24"/>
        </w:rPr>
        <w:t xml:space="preserve">Диплом победителя (1 место) Всероссийского детского </w:t>
      </w:r>
      <w:r>
        <w:rPr>
          <w:rFonts w:ascii="Times New Roman" w:hAnsi="Times New Roman" w:cs="Times New Roman"/>
          <w:szCs w:val="24"/>
        </w:rPr>
        <w:t>конкурса рисунков «Нарисуй кота» - Власова Арина, 08</w:t>
      </w:r>
      <w:r w:rsidRPr="00531FC4">
        <w:rPr>
          <w:rFonts w:ascii="Times New Roman" w:hAnsi="Times New Roman" w:cs="Times New Roman"/>
          <w:szCs w:val="24"/>
        </w:rPr>
        <w:t>.2022</w:t>
      </w:r>
      <w:r w:rsidR="00EF1B3D">
        <w:rPr>
          <w:rFonts w:ascii="Times New Roman" w:hAnsi="Times New Roman" w:cs="Times New Roman"/>
          <w:szCs w:val="24"/>
        </w:rPr>
        <w:t>;</w:t>
      </w:r>
    </w:p>
    <w:p w:rsidR="008379B0" w:rsidRPr="00531FC4" w:rsidRDefault="008379B0" w:rsidP="008379B0">
      <w:pPr>
        <w:pStyle w:val="a7"/>
        <w:numPr>
          <w:ilvl w:val="0"/>
          <w:numId w:val="1"/>
        </w:numPr>
        <w:spacing w:after="0" w:line="240" w:lineRule="auto"/>
        <w:jc w:val="both"/>
        <w:rPr>
          <w:rFonts w:ascii="Times New Roman" w:hAnsi="Times New Roman" w:cs="Times New Roman"/>
          <w:szCs w:val="24"/>
        </w:rPr>
      </w:pPr>
      <w:r w:rsidRPr="00531FC4">
        <w:rPr>
          <w:rFonts w:ascii="Times New Roman" w:hAnsi="Times New Roman" w:cs="Times New Roman"/>
          <w:szCs w:val="24"/>
        </w:rPr>
        <w:t>Диплом победителя (1 место) Всероссийского детского творческого конкурса «Подари улыбку папе» - Соболева Лиза, 20.10.22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«Подари улыбку папе» - Серпокрылова Алиса, 20.10.22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«Подари улыбку папе» - Пешков Егор, 20.10.22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«Подари улыбку папе» - Липовой Евгений, 20.10.22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«Подари улыбку папе» - Анисимова Василиса, 20.10.22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2 степени участнику Городского заочного творческого конкурса «Донской край глазами детей», посвященного 85-летию Ростовской области – Воронин Матвей, 13.10.22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3 степени за участие в городском заочном конкурсе детских рисунков «Подводный мир глазами детей» - Бородин Тимофей, 4 года, 03.10.22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1 степени за участие в городском заочном конкурсе детских рисунков «Подводный мир глазами детей» - Андрианов Гордей, 6 лет, 03.10.22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Дипломы участников (1 и 2 места) в городском конкурсе «Веселые старты» среди МБДОУ на лучшую постановку физкультурно-оздоровительной и спортивной работы в ДОУ – воспитанники подготовительной группы «Солнечный город», 28.10.2022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Сертификат участника всероссийской электронной олимпиады по пожарной безопасно</w:t>
      </w:r>
      <w:r w:rsidR="00EF1B3D">
        <w:rPr>
          <w:rFonts w:ascii="Times New Roman" w:hAnsi="Times New Roman" w:cs="Times New Roman"/>
          <w:szCs w:val="24"/>
        </w:rPr>
        <w:t>сти</w:t>
      </w:r>
      <w:r>
        <w:rPr>
          <w:rFonts w:ascii="Times New Roman" w:hAnsi="Times New Roman" w:cs="Times New Roman"/>
          <w:szCs w:val="24"/>
        </w:rPr>
        <w:t xml:space="preserve"> - Кузнецова Кира, 10.2022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«Пластилиновые чудеса» - Барабашов Алексей, 27.10.2022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Сертификат участника городской онлайн-фотовыставки «Под флагом России» - Удовенко Миша, 10.2022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«Фантазии осени» - Моисеенко Костя, 09.2022</w:t>
      </w:r>
      <w:r w:rsidR="00EF1B3D">
        <w:rPr>
          <w:rFonts w:ascii="Times New Roman" w:hAnsi="Times New Roman" w:cs="Times New Roman"/>
          <w:szCs w:val="24"/>
        </w:rPr>
        <w:t>;</w:t>
      </w:r>
    </w:p>
    <w:p w:rsidR="008379B0" w:rsidRPr="00531FC4"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«Фантазии осени» - Моисеенко Костя, 09.2022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3 степени городского конкурса детских рисунков «Подводный мир глазами детей» - Хаверев Денис, 09.2022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«Осенний день календаря» - Бородин Тимофей, 06.10.2022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во Всероссийском детском творческом конкурсе ко Дню народного единства (ВШДА) «В дружбе народов – единство страны» - Андрианов Гордей, 03.11.2022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Международного творческого конкурса «Осенних красок хоровод» (Международный образовательный портал «Одаренность») - Воронин Тимофей,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Диплом победителя (3 место) Международного творческого конкурса «Осенних красок хоровод»  (Международный образовательный портал «Одаренность») -  Павлова Нелли,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Международного творческого конкурса «Осенних красок хоровод»  (Международный образовательный портал «Одаренность») -  коллективная работа воспитанников подготовительной группы,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посвященного Дню народного единства – Мочернюк Женя, 11.2022</w:t>
      </w:r>
      <w:r w:rsidR="00EF1B3D">
        <w:rPr>
          <w:rFonts w:ascii="Times New Roman" w:hAnsi="Times New Roman" w:cs="Times New Roman"/>
          <w:szCs w:val="24"/>
        </w:rPr>
        <w:t>;</w:t>
      </w:r>
    </w:p>
    <w:p w:rsidR="008379B0" w:rsidRPr="001D2373"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посвященного Дню народного единства – Артеменко София,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посвященного Дню народного единства – Андрианов Гордей,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конкурса детских творческих работ «Пернатые непоседы» - Пешков Егор, 17.11.2022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sidRPr="00531FC4">
        <w:rPr>
          <w:rFonts w:ascii="Times New Roman" w:hAnsi="Times New Roman" w:cs="Times New Roman"/>
          <w:szCs w:val="24"/>
        </w:rPr>
        <w:t>Диплом победителя (2 место) Всероссийского конкурса детских творческих работ «Пернатые непоседы» - Бондаренко Маша, 17.11.2022</w:t>
      </w:r>
      <w:r w:rsidR="00EF1B3D">
        <w:rPr>
          <w:rFonts w:ascii="Times New Roman" w:hAnsi="Times New Roman" w:cs="Times New Roman"/>
          <w:szCs w:val="24"/>
        </w:rPr>
        <w:t>;</w:t>
      </w:r>
    </w:p>
    <w:p w:rsidR="008379B0" w:rsidRPr="005B6CCE"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поделок в технике оригами «Искусство оригами» - Дериглазова Тая,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sidRPr="005B6CCE">
        <w:rPr>
          <w:rFonts w:ascii="Times New Roman" w:hAnsi="Times New Roman" w:cs="Times New Roman"/>
          <w:szCs w:val="24"/>
        </w:rPr>
        <w:t>Диплом 1 степени Городского заочного творческого конкурса «Мы дети твои, Россия!», посвященного Дню народного единства, номинация «Моя прекрасная страна» (плакат) – Удовенко Миша, 11.2022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1 место во Всероссийском детском творческом конкурсе «Мамино тепло» - Хаверев Денис, 12.2022</w:t>
      </w:r>
      <w:r w:rsidR="00EF1B3D">
        <w:rPr>
          <w:rFonts w:ascii="Times New Roman" w:hAnsi="Times New Roman" w:cs="Times New Roman"/>
          <w:szCs w:val="24"/>
        </w:rPr>
        <w:t>;</w:t>
      </w:r>
    </w:p>
    <w:p w:rsidR="008379B0" w:rsidRPr="005B6CCE" w:rsidRDefault="008379B0" w:rsidP="008379B0">
      <w:pPr>
        <w:pStyle w:val="a7"/>
        <w:numPr>
          <w:ilvl w:val="0"/>
          <w:numId w:val="1"/>
        </w:numPr>
        <w:spacing w:after="0" w:line="240" w:lineRule="auto"/>
        <w:jc w:val="both"/>
        <w:rPr>
          <w:rFonts w:ascii="Times New Roman" w:hAnsi="Times New Roman" w:cs="Times New Roman"/>
          <w:szCs w:val="24"/>
        </w:rPr>
      </w:pPr>
      <w:r w:rsidRPr="005B6CCE">
        <w:rPr>
          <w:rFonts w:ascii="Times New Roman" w:hAnsi="Times New Roman" w:cs="Times New Roman"/>
          <w:szCs w:val="24"/>
        </w:rPr>
        <w:t>Диплом победителя (1 место) Всероссийского детского творческого конкурса «Зима в окно стучится!» - Чередниченко Ксения, 08.12.2022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«Зима в окно стучится!» - Барабашов Алексей, 08.12.2022</w:t>
      </w:r>
      <w:r w:rsidR="00EF1B3D">
        <w:rPr>
          <w:rFonts w:ascii="Times New Roman" w:hAnsi="Times New Roman" w:cs="Times New Roman"/>
          <w:szCs w:val="24"/>
        </w:rPr>
        <w:t>;</w:t>
      </w:r>
    </w:p>
    <w:p w:rsidR="008379B0" w:rsidRDefault="008379B0" w:rsidP="008379B0">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(2 степени) Городского творческого заочного конкурса детского рисунка по русским пословицам «Веселые картинки» - Моисеенко Константин, 08.12.2022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(1 место) победителя Всероссийского конкурса детских рисунков (ВШДА) «Мой любимый медведь» - Бирюкова Милания, 15.12.2022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участника Всероссийского конкурса для детей и молодежи «ФГОС.РУС» «Зимушка, зима!», номинация «Чтение, книги, сказки» - Пономаренко Алена, 15.12.2022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(1 место) победителя Всероссийского конкурса детских творческих работ ВШДА «Новогодняя мастерская», работа «Барельеф зайца» - Бондаренко Маша, 29.12.2022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(1 место) победителя Всероссийского конкурса детских творческих работ ВШДА «Зимний спорт», работа «Фигурное катание» - Анисимова Василиса, 22.12.2022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(1 место) победителя Всероссийского конкурса детских работ из пластилина «Образовательный центр ИТ-перемена» «Герои Нового года», работа «Дед мороз спешит на помощь» - Никитин Максим, 21.12.2022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(2 место) победителя Международного конкурса детских творческих работ «Одаренность» «Пушистый символ 2023 года - Кролик», работа «Зайчик» - Ковш Витя, 24.12.2022</w:t>
      </w:r>
      <w:r w:rsidR="00EF1B3D">
        <w:rPr>
          <w:rFonts w:ascii="Times New Roman" w:hAnsi="Times New Roman" w:cs="Times New Roman"/>
          <w:szCs w:val="24"/>
        </w:rPr>
        <w:t>;</w:t>
      </w:r>
    </w:p>
    <w:p w:rsidR="008379B0" w:rsidRDefault="008379B0" w:rsidP="00EF1B3D">
      <w:pPr>
        <w:pStyle w:val="a7"/>
        <w:numPr>
          <w:ilvl w:val="0"/>
          <w:numId w:val="1"/>
        </w:numPr>
        <w:tabs>
          <w:tab w:val="left" w:pos="3807"/>
        </w:tabs>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образовательного центра «ИТ-перемена» «Волшебная снежинка» - Стрельцова Люба, 12.2022</w:t>
      </w:r>
      <w:r w:rsidR="00EF1B3D">
        <w:rPr>
          <w:rFonts w:ascii="Times New Roman" w:hAnsi="Times New Roman" w:cs="Times New Roman"/>
          <w:szCs w:val="24"/>
        </w:rPr>
        <w:t>;</w:t>
      </w:r>
    </w:p>
    <w:p w:rsidR="008379B0" w:rsidRPr="005B6CCE" w:rsidRDefault="008379B0" w:rsidP="00EF1B3D">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«Новогодняя мастерская» - Агафонов Никита, 29.12.2022</w:t>
      </w:r>
      <w:r w:rsidR="00EF1B3D">
        <w:rPr>
          <w:rFonts w:ascii="Times New Roman" w:hAnsi="Times New Roman" w:cs="Times New Roman"/>
          <w:szCs w:val="24"/>
        </w:rPr>
        <w:t>.</w:t>
      </w:r>
    </w:p>
    <w:p w:rsidR="00E236C7" w:rsidRPr="00744171" w:rsidRDefault="00E236C7" w:rsidP="00EF1B3D">
      <w:pPr>
        <w:spacing w:after="0" w:line="240" w:lineRule="auto"/>
        <w:jc w:val="both"/>
        <w:rPr>
          <w:rFonts w:ascii="Times New Roman" w:hAnsi="Times New Roman"/>
          <w:b/>
          <w:sz w:val="21"/>
          <w:szCs w:val="21"/>
        </w:rPr>
      </w:pPr>
    </w:p>
    <w:p w:rsidR="00E236C7" w:rsidRPr="00045C7E" w:rsidRDefault="00E236C7" w:rsidP="0004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045C7E">
        <w:rPr>
          <w:rFonts w:ascii="Times New Roman" w:hAnsi="Times New Roman"/>
          <w:b/>
          <w:bCs/>
          <w:color w:val="000000"/>
          <w:sz w:val="24"/>
          <w:szCs w:val="24"/>
          <w:lang w:eastAsia="ru-RU"/>
        </w:rPr>
        <w:lastRenderedPageBreak/>
        <w:t>IV.  Внутренняя система оценки качества образования</w:t>
      </w:r>
    </w:p>
    <w:p w:rsidR="00E236C7" w:rsidRPr="00045C7E" w:rsidRDefault="00E236C7" w:rsidP="0063224D">
      <w:pPr>
        <w:pStyle w:val="Default"/>
        <w:jc w:val="both"/>
      </w:pPr>
      <w:r w:rsidRPr="00045C7E">
        <w:t>Концептуальные основания внутренней системы оценки качества образования определяются требованиями Федерального закона «Об образо</w:t>
      </w:r>
      <w:r w:rsidR="00345D16">
        <w:t xml:space="preserve">вании в Российской Федерации», </w:t>
      </w:r>
      <w:r w:rsidRPr="00045C7E">
        <w:t xml:space="preserve">а также ФГОС ДО, в котором определены государственные гарантии качества образования. </w:t>
      </w:r>
    </w:p>
    <w:p w:rsidR="00E236C7" w:rsidRPr="00045C7E" w:rsidRDefault="00E236C7" w:rsidP="0063224D">
      <w:pPr>
        <w:pStyle w:val="Default"/>
        <w:jc w:val="both"/>
      </w:pPr>
      <w:r w:rsidRPr="00045C7E">
        <w:t xml:space="preserve">Процесс </w:t>
      </w:r>
      <w:r w:rsidRPr="00045C7E">
        <w:rPr>
          <w:b/>
          <w:bCs/>
          <w:i/>
          <w:iCs/>
        </w:rPr>
        <w:t xml:space="preserve">внутренней системы оценки качества образования </w:t>
      </w:r>
      <w:r w:rsidRPr="00045C7E">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E236C7" w:rsidRPr="00045C7E" w:rsidRDefault="00E236C7" w:rsidP="0063224D">
      <w:pPr>
        <w:pStyle w:val="Default"/>
        <w:jc w:val="both"/>
      </w:pPr>
      <w:r w:rsidRPr="00045C7E">
        <w:t xml:space="preserve">Данные, полученные в результате контрольно-оценочных мероприятий, отражаются в отчёте о результатах самообследования, публичном докладе, других отчётных документах ДОУ. Результаты внутренней оценки качества образования в ДОУ рассматриваются на Общем собрании работников, Педагогическом совете, рабочих совещаниях для анализа эффективности деятельности и определения перспектив развития ДОУ. </w:t>
      </w:r>
    </w:p>
    <w:p w:rsidR="00E236C7" w:rsidRPr="00B24FE5"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ru-RU"/>
        </w:rPr>
      </w:pPr>
      <w:r w:rsidRPr="00A2576E">
        <w:rPr>
          <w:rFonts w:ascii="Times New Roman" w:hAnsi="Times New Roman"/>
          <w:iCs/>
          <w:color w:val="000000"/>
          <w:sz w:val="24"/>
          <w:szCs w:val="24"/>
          <w:lang w:eastAsia="ru-RU"/>
        </w:rPr>
        <w:t>В Детском саду утверждено</w:t>
      </w:r>
      <w:r w:rsidRPr="00A2576E">
        <w:rPr>
          <w:rFonts w:ascii="Times New Roman" w:hAnsi="Times New Roman"/>
          <w:b/>
          <w:bCs/>
          <w:iCs/>
          <w:color w:val="000000"/>
          <w:sz w:val="24"/>
          <w:szCs w:val="24"/>
          <w:lang w:eastAsia="ru-RU"/>
        </w:rPr>
        <w:t xml:space="preserve"> </w:t>
      </w:r>
      <w:hyperlink r:id="rId12" w:anchor="/document/118/49757/" w:history="1">
        <w:r w:rsidR="009166B3" w:rsidRPr="00FB25CB">
          <w:rPr>
            <w:rFonts w:ascii="Times New Roman" w:hAnsi="Times New Roman"/>
            <w:bCs/>
            <w:iCs/>
            <w:sz w:val="24"/>
            <w:szCs w:val="24"/>
            <w:lang w:eastAsia="ru-RU"/>
          </w:rPr>
          <w:t>П</w:t>
        </w:r>
        <w:r w:rsidRPr="00FB25CB">
          <w:rPr>
            <w:rFonts w:ascii="Times New Roman" w:hAnsi="Times New Roman"/>
            <w:bCs/>
            <w:iCs/>
            <w:sz w:val="24"/>
            <w:szCs w:val="24"/>
            <w:lang w:eastAsia="ru-RU"/>
          </w:rPr>
          <w:t>оложение «О внутренней системе оценки качества образования</w:t>
        </w:r>
      </w:hyperlink>
      <w:r w:rsidRPr="00FB25CB">
        <w:rPr>
          <w:rFonts w:ascii="Times New Roman" w:hAnsi="Times New Roman"/>
          <w:bCs/>
          <w:iCs/>
          <w:sz w:val="24"/>
          <w:szCs w:val="24"/>
          <w:lang w:eastAsia="ru-RU"/>
        </w:rPr>
        <w:t xml:space="preserve">»  </w:t>
      </w:r>
      <w:r w:rsidR="00FB25CB">
        <w:rPr>
          <w:rFonts w:ascii="Times New Roman" w:hAnsi="Times New Roman"/>
          <w:iCs/>
          <w:sz w:val="24"/>
          <w:szCs w:val="24"/>
          <w:lang w:eastAsia="ru-RU"/>
        </w:rPr>
        <w:t>от 27.08.2018</w:t>
      </w:r>
      <w:r w:rsidR="00D81710" w:rsidRPr="00FB25CB">
        <w:rPr>
          <w:rFonts w:ascii="Times New Roman" w:hAnsi="Times New Roman"/>
          <w:iCs/>
          <w:sz w:val="24"/>
          <w:szCs w:val="24"/>
          <w:lang w:eastAsia="ru-RU"/>
        </w:rPr>
        <w:t>,</w:t>
      </w:r>
      <w:r w:rsidR="00FB25CB">
        <w:rPr>
          <w:rFonts w:ascii="Times New Roman" w:hAnsi="Times New Roman"/>
          <w:iCs/>
          <w:sz w:val="24"/>
          <w:szCs w:val="24"/>
          <w:lang w:eastAsia="ru-RU"/>
        </w:rPr>
        <w:t xml:space="preserve"> приказ № 91</w:t>
      </w:r>
      <w:r w:rsidRPr="00FB25CB">
        <w:rPr>
          <w:rFonts w:ascii="Times New Roman" w:hAnsi="Times New Roman"/>
          <w:iCs/>
          <w:sz w:val="24"/>
          <w:szCs w:val="24"/>
          <w:lang w:eastAsia="ru-RU"/>
        </w:rPr>
        <w:t>.</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CC"/>
          <w:lang w:eastAsia="ru-RU"/>
        </w:rPr>
      </w:pPr>
      <w:r w:rsidRPr="00A2576E">
        <w:rPr>
          <w:rFonts w:ascii="Times New Roman" w:hAnsi="Times New Roman"/>
          <w:iCs/>
          <w:color w:val="000000"/>
          <w:sz w:val="24"/>
          <w:szCs w:val="24"/>
          <w:lang w:eastAsia="ru-RU"/>
        </w:rPr>
        <w:t>Мониторинг качества обр</w:t>
      </w:r>
      <w:r w:rsidR="00D81710">
        <w:rPr>
          <w:rFonts w:ascii="Times New Roman" w:hAnsi="Times New Roman"/>
          <w:iCs/>
          <w:color w:val="000000"/>
          <w:sz w:val="24"/>
          <w:szCs w:val="24"/>
          <w:lang w:eastAsia="ru-RU"/>
        </w:rPr>
        <w:t>азовательно</w:t>
      </w:r>
      <w:r w:rsidR="00EF1B3D">
        <w:rPr>
          <w:rFonts w:ascii="Times New Roman" w:hAnsi="Times New Roman"/>
          <w:iCs/>
          <w:color w:val="000000"/>
          <w:sz w:val="24"/>
          <w:szCs w:val="24"/>
          <w:lang w:eastAsia="ru-RU"/>
        </w:rPr>
        <w:t>й деятельности в 2022</w:t>
      </w:r>
      <w:r w:rsidR="009166B3">
        <w:rPr>
          <w:rFonts w:ascii="Times New Roman" w:hAnsi="Times New Roman"/>
          <w:iCs/>
          <w:color w:val="000000"/>
          <w:sz w:val="24"/>
          <w:szCs w:val="24"/>
          <w:lang w:eastAsia="ru-RU"/>
        </w:rPr>
        <w:t xml:space="preserve"> году показал удовлетворительн</w:t>
      </w:r>
      <w:r w:rsidRPr="00A2576E">
        <w:rPr>
          <w:rFonts w:ascii="Times New Roman" w:hAnsi="Times New Roman"/>
          <w:iCs/>
          <w:color w:val="000000"/>
          <w:sz w:val="24"/>
          <w:szCs w:val="24"/>
          <w:lang w:eastAsia="ru-RU"/>
        </w:rPr>
        <w:t>ую работу педагогического коллектива по всем показателям.</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D81710">
        <w:rPr>
          <w:rFonts w:ascii="Times New Roman" w:hAnsi="Times New Roman"/>
          <w:b/>
          <w:i/>
          <w:iCs/>
          <w:color w:val="000000"/>
          <w:sz w:val="24"/>
          <w:szCs w:val="24"/>
          <w:lang w:eastAsia="ru-RU"/>
        </w:rPr>
        <w:t>Уровень развития детей анализируется по итогам педагогической диагностики</w:t>
      </w:r>
      <w:r w:rsidRPr="00A2576E">
        <w:rPr>
          <w:rFonts w:ascii="Times New Roman" w:hAnsi="Times New Roman"/>
          <w:iCs/>
          <w:color w:val="000000"/>
          <w:sz w:val="24"/>
          <w:szCs w:val="24"/>
          <w:lang w:eastAsia="ru-RU"/>
        </w:rPr>
        <w:t>. Формы проведения диагностики:</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A2576E">
        <w:rPr>
          <w:rFonts w:ascii="Times New Roman" w:hAnsi="Times New Roman"/>
          <w:iCs/>
          <w:color w:val="000000"/>
          <w:sz w:val="24"/>
          <w:szCs w:val="24"/>
          <w:lang w:eastAsia="ru-RU"/>
        </w:rPr>
        <w:t>− диагностические занятия (по каждому разделу программы);</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A2576E">
        <w:rPr>
          <w:rFonts w:ascii="Times New Roman" w:hAnsi="Times New Roman"/>
          <w:iCs/>
          <w:color w:val="000000"/>
          <w:sz w:val="24"/>
          <w:szCs w:val="24"/>
          <w:lang w:eastAsia="ru-RU"/>
        </w:rPr>
        <w:t>− диагностические срезы;</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u w:val="single"/>
          <w:lang w:eastAsia="ru-RU"/>
        </w:rPr>
      </w:pPr>
      <w:r w:rsidRPr="00A2576E">
        <w:rPr>
          <w:rFonts w:ascii="Times New Roman" w:hAnsi="Times New Roman"/>
          <w:iCs/>
          <w:color w:val="000000"/>
          <w:sz w:val="24"/>
          <w:szCs w:val="24"/>
          <w:lang w:eastAsia="ru-RU"/>
        </w:rPr>
        <w:t xml:space="preserve">− наблюдения, итоговые занятия. </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u w:val="single"/>
          <w:lang w:eastAsia="ru-RU"/>
        </w:rPr>
      </w:pPr>
    </w:p>
    <w:p w:rsidR="00E236C7" w:rsidRDefault="00E236C7" w:rsidP="00D8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A2576E">
        <w:rPr>
          <w:rFonts w:ascii="Times New Roman" w:hAnsi="Times New Roman"/>
          <w:iCs/>
          <w:color w:val="000000"/>
          <w:sz w:val="24"/>
          <w:szCs w:val="24"/>
          <w:lang w:eastAsia="ru-RU"/>
        </w:rPr>
        <w:t>Разработан диагностический инструментарий для выявления степени достижения детьми планируемых результатов освоения образовательной программы  в каждой возрастной группе. Оформляются диагностические карты, включающие анализ качества освоения образовательных областей. Так, результаты качества освоения ООП Детского сада</w:t>
      </w:r>
      <w:r w:rsidR="00D81710">
        <w:rPr>
          <w:rFonts w:ascii="Times New Roman" w:hAnsi="Times New Roman"/>
          <w:iCs/>
          <w:color w:val="000000"/>
          <w:sz w:val="24"/>
          <w:szCs w:val="24"/>
          <w:lang w:eastAsia="ru-RU"/>
        </w:rPr>
        <w:t xml:space="preserve"> воспитанниками</w:t>
      </w:r>
      <w:r w:rsidR="00C82304">
        <w:rPr>
          <w:rFonts w:ascii="Times New Roman" w:hAnsi="Times New Roman"/>
          <w:iCs/>
          <w:color w:val="000000"/>
          <w:sz w:val="24"/>
          <w:szCs w:val="24"/>
          <w:lang w:eastAsia="ru-RU"/>
        </w:rPr>
        <w:t xml:space="preserve"> 3-7 лет</w:t>
      </w:r>
      <w:r w:rsidR="00D81710">
        <w:rPr>
          <w:rFonts w:ascii="Times New Roman" w:hAnsi="Times New Roman"/>
          <w:iCs/>
          <w:color w:val="000000"/>
          <w:sz w:val="24"/>
          <w:szCs w:val="24"/>
          <w:lang w:eastAsia="ru-RU"/>
        </w:rPr>
        <w:t xml:space="preserve"> </w:t>
      </w:r>
      <w:r w:rsidR="00B7027C">
        <w:rPr>
          <w:rFonts w:ascii="Times New Roman" w:hAnsi="Times New Roman"/>
          <w:iCs/>
          <w:color w:val="000000"/>
          <w:sz w:val="24"/>
          <w:szCs w:val="24"/>
          <w:lang w:eastAsia="ru-RU"/>
        </w:rPr>
        <w:t xml:space="preserve">в количестве </w:t>
      </w:r>
      <w:r w:rsidR="00A86DB7">
        <w:rPr>
          <w:rFonts w:ascii="Times New Roman" w:hAnsi="Times New Roman"/>
          <w:iCs/>
          <w:color w:val="000000"/>
          <w:sz w:val="24"/>
          <w:szCs w:val="24"/>
          <w:lang w:eastAsia="ru-RU"/>
        </w:rPr>
        <w:t>137</w:t>
      </w:r>
      <w:r w:rsidR="00EF1B3D">
        <w:rPr>
          <w:rFonts w:ascii="Times New Roman" w:hAnsi="Times New Roman"/>
          <w:iCs/>
          <w:color w:val="000000"/>
          <w:sz w:val="24"/>
          <w:szCs w:val="24"/>
          <w:lang w:eastAsia="ru-RU"/>
        </w:rPr>
        <w:t xml:space="preserve"> человек в  2022</w:t>
      </w:r>
      <w:r w:rsidR="00291D46">
        <w:rPr>
          <w:rFonts w:ascii="Times New Roman" w:hAnsi="Times New Roman"/>
          <w:iCs/>
          <w:color w:val="000000"/>
          <w:sz w:val="24"/>
          <w:szCs w:val="24"/>
          <w:lang w:eastAsia="ru-RU"/>
        </w:rPr>
        <w:t xml:space="preserve"> году</w:t>
      </w:r>
      <w:r w:rsidRPr="00A2576E">
        <w:rPr>
          <w:rFonts w:ascii="Times New Roman" w:hAnsi="Times New Roman"/>
          <w:iCs/>
          <w:color w:val="000000"/>
          <w:sz w:val="24"/>
          <w:szCs w:val="24"/>
          <w:lang w:eastAsia="ru-RU"/>
        </w:rPr>
        <w:t xml:space="preserve"> выглядят следующим образом:</w:t>
      </w:r>
    </w:p>
    <w:p w:rsidR="000F5561" w:rsidRPr="00D81710" w:rsidRDefault="000F5561" w:rsidP="00D8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bl>
      <w:tblPr>
        <w:tblW w:w="0" w:type="auto"/>
        <w:jc w:val="center"/>
        <w:tblInd w:w="-773" w:type="dxa"/>
        <w:tblCellMar>
          <w:top w:w="15" w:type="dxa"/>
          <w:left w:w="15" w:type="dxa"/>
          <w:bottom w:w="15" w:type="dxa"/>
          <w:right w:w="15" w:type="dxa"/>
        </w:tblCellMar>
        <w:tblLook w:val="00A0"/>
      </w:tblPr>
      <w:tblGrid>
        <w:gridCol w:w="1934"/>
        <w:gridCol w:w="961"/>
        <w:gridCol w:w="1016"/>
        <w:gridCol w:w="1111"/>
        <w:gridCol w:w="1016"/>
        <w:gridCol w:w="1110"/>
        <w:gridCol w:w="1050"/>
        <w:gridCol w:w="921"/>
        <w:gridCol w:w="921"/>
      </w:tblGrid>
      <w:tr w:rsidR="00E236C7" w:rsidRPr="00FF745D" w:rsidTr="00D81710">
        <w:trPr>
          <w:jc w:val="center"/>
        </w:trPr>
        <w:tc>
          <w:tcPr>
            <w:tcW w:w="1934"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291D46"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Качество освоения</w:t>
            </w:r>
            <w:r w:rsidRPr="00045C7E">
              <w:rPr>
                <w:rFonts w:ascii="Times New Roman" w:hAnsi="Times New Roman"/>
                <w:iCs/>
                <w:sz w:val="24"/>
                <w:szCs w:val="24"/>
                <w:shd w:val="clear" w:color="auto" w:fill="FFFFCC"/>
                <w:lang w:eastAsia="ru-RU"/>
              </w:rPr>
              <w:br/>
            </w:r>
            <w:r w:rsidRPr="00045C7E">
              <w:rPr>
                <w:rFonts w:ascii="Times New Roman" w:hAnsi="Times New Roman"/>
                <w:iCs/>
                <w:sz w:val="24"/>
                <w:szCs w:val="24"/>
                <w:lang w:eastAsia="ru-RU"/>
              </w:rPr>
              <w:t>образовательных</w:t>
            </w:r>
            <w:r w:rsidRPr="00045C7E">
              <w:rPr>
                <w:rFonts w:ascii="Times New Roman" w:hAnsi="Times New Roman"/>
                <w:iCs/>
                <w:sz w:val="24"/>
                <w:szCs w:val="24"/>
                <w:shd w:val="clear" w:color="auto" w:fill="FFFFCC"/>
                <w:lang w:eastAsia="ru-RU"/>
              </w:rPr>
              <w:br/>
            </w:r>
            <w:r w:rsidRPr="00045C7E">
              <w:rPr>
                <w:rFonts w:ascii="Times New Roman" w:hAnsi="Times New Roman"/>
                <w:iCs/>
                <w:sz w:val="24"/>
                <w:szCs w:val="24"/>
                <w:lang w:eastAsia="ru-RU"/>
              </w:rPr>
              <w:t>областей</w:t>
            </w:r>
          </w:p>
        </w:tc>
        <w:tc>
          <w:tcPr>
            <w:tcW w:w="19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Выше нормы</w:t>
            </w:r>
          </w:p>
        </w:tc>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Норма</w:t>
            </w:r>
          </w:p>
        </w:tc>
        <w:tc>
          <w:tcPr>
            <w:tcW w:w="21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Ниже нормы</w:t>
            </w:r>
          </w:p>
        </w:tc>
        <w:tc>
          <w:tcPr>
            <w:tcW w:w="18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291D46" w:rsidP="00291D46">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Итого воспитанников </w:t>
            </w:r>
            <w:r w:rsidR="00E236C7" w:rsidRPr="00045C7E">
              <w:rPr>
                <w:rFonts w:ascii="Times New Roman" w:hAnsi="Times New Roman"/>
                <w:iCs/>
                <w:sz w:val="24"/>
                <w:szCs w:val="24"/>
                <w:shd w:val="clear" w:color="auto" w:fill="FFFFCC"/>
                <w:lang w:eastAsia="ru-RU"/>
              </w:rPr>
              <w:br/>
            </w:r>
            <w:r w:rsidR="00E236C7" w:rsidRPr="00045C7E">
              <w:rPr>
                <w:rFonts w:ascii="Times New Roman" w:hAnsi="Times New Roman"/>
                <w:iCs/>
                <w:sz w:val="24"/>
                <w:szCs w:val="24"/>
                <w:lang w:eastAsia="ru-RU"/>
              </w:rPr>
              <w:t>в пределах нормы</w:t>
            </w:r>
          </w:p>
        </w:tc>
      </w:tr>
      <w:tr w:rsidR="00D81710" w:rsidRPr="00FF745D" w:rsidTr="00D81710">
        <w:trPr>
          <w:jc w:val="center"/>
        </w:trPr>
        <w:tc>
          <w:tcPr>
            <w:tcW w:w="1934" w:type="dxa"/>
            <w:vMerge/>
            <w:tcBorders>
              <w:left w:val="single" w:sz="6" w:space="0" w:color="000000"/>
              <w:right w:val="single" w:sz="6" w:space="0" w:color="000000"/>
            </w:tcBorders>
            <w:vAlign w:val="center"/>
          </w:tcPr>
          <w:p w:rsidR="00E236C7" w:rsidRPr="00045C7E" w:rsidRDefault="00E236C7" w:rsidP="00291D46">
            <w:pPr>
              <w:spacing w:after="0" w:line="240" w:lineRule="auto"/>
              <w:rPr>
                <w:rFonts w:ascii="Times New Roman" w:hAnsi="Times New Roman"/>
                <w:sz w:val="24"/>
                <w:szCs w:val="24"/>
                <w:lang w:eastAsia="ru-RU"/>
              </w:rPr>
            </w:pPr>
          </w:p>
        </w:tc>
        <w:tc>
          <w:tcPr>
            <w:tcW w:w="9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lang w:eastAsia="ru-RU"/>
              </w:rPr>
            </w:pPr>
            <w:r w:rsidRPr="00045C7E">
              <w:rPr>
                <w:rFonts w:ascii="Times New Roman" w:hAnsi="Times New Roman"/>
                <w:iCs/>
                <w:sz w:val="24"/>
                <w:szCs w:val="24"/>
                <w:lang w:eastAsia="ru-RU"/>
              </w:rPr>
              <w:t>Кол-во</w:t>
            </w:r>
          </w:p>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чел.</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Кол-во чел.</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1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 чел.</w:t>
            </w:r>
          </w:p>
        </w:tc>
        <w:tc>
          <w:tcPr>
            <w:tcW w:w="1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Кол-во чел.</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 </w:t>
            </w:r>
          </w:p>
          <w:p w:rsidR="00E236C7" w:rsidRPr="00045C7E" w:rsidRDefault="00E236C7" w:rsidP="00291D46">
            <w:pPr>
              <w:spacing w:after="0" w:line="240" w:lineRule="auto"/>
              <w:jc w:val="center"/>
              <w:rPr>
                <w:rFonts w:ascii="Times New Roman" w:hAnsi="Times New Roman"/>
                <w:sz w:val="24"/>
                <w:szCs w:val="24"/>
                <w:lang w:eastAsia="ru-RU"/>
              </w:rPr>
            </w:pPr>
          </w:p>
        </w:tc>
      </w:tr>
      <w:tr w:rsidR="00D81710" w:rsidRPr="00FF745D" w:rsidTr="00D81710">
        <w:trPr>
          <w:jc w:val="center"/>
        </w:trPr>
        <w:tc>
          <w:tcPr>
            <w:tcW w:w="1934"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rPr>
                <w:rFonts w:ascii="Times New Roman" w:hAnsi="Times New Roman"/>
                <w:sz w:val="24"/>
                <w:szCs w:val="24"/>
                <w:lang w:eastAsia="ru-RU"/>
              </w:rPr>
            </w:pPr>
          </w:p>
        </w:tc>
        <w:tc>
          <w:tcPr>
            <w:tcW w:w="9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291D46">
            <w:pPr>
              <w:spacing w:after="0" w:line="240" w:lineRule="auto"/>
              <w:jc w:val="center"/>
              <w:rPr>
                <w:rFonts w:ascii="Times New Roman" w:hAnsi="Times New Roman"/>
                <w:sz w:val="24"/>
                <w:szCs w:val="24"/>
                <w:lang w:eastAsia="ru-RU"/>
              </w:rPr>
            </w:pPr>
            <w:r w:rsidRPr="006D0BE6">
              <w:rPr>
                <w:rFonts w:ascii="Times New Roman" w:hAnsi="Times New Roman"/>
                <w:sz w:val="24"/>
                <w:szCs w:val="24"/>
                <w:lang w:eastAsia="ru-RU"/>
              </w:rPr>
              <w:t>50</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162E0C"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38</w:t>
            </w:r>
            <w:r w:rsidR="00E236C7" w:rsidRPr="00045C7E">
              <w:rPr>
                <w:rFonts w:ascii="Times New Roman" w:hAnsi="Times New Roman"/>
                <w:iCs/>
                <w:sz w:val="24"/>
                <w:szCs w:val="24"/>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291D46">
            <w:pPr>
              <w:spacing w:after="0" w:line="240" w:lineRule="auto"/>
              <w:jc w:val="center"/>
              <w:rPr>
                <w:rFonts w:ascii="Times New Roman" w:hAnsi="Times New Roman"/>
                <w:sz w:val="24"/>
                <w:szCs w:val="24"/>
                <w:lang w:eastAsia="ru-RU"/>
              </w:rPr>
            </w:pPr>
            <w:r w:rsidRPr="006D0BE6">
              <w:rPr>
                <w:rFonts w:ascii="Times New Roman" w:hAnsi="Times New Roman"/>
                <w:sz w:val="24"/>
                <w:szCs w:val="24"/>
                <w:lang w:eastAsia="ru-RU"/>
              </w:rPr>
              <w:t>73</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162E0C" w:rsidP="00162E0C">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55%</w:t>
            </w:r>
          </w:p>
        </w:tc>
        <w:tc>
          <w:tcPr>
            <w:tcW w:w="1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D0BE6" w:rsidRDefault="006D0BE6" w:rsidP="00291D46">
            <w:pPr>
              <w:spacing w:after="0" w:line="240" w:lineRule="auto"/>
              <w:jc w:val="center"/>
              <w:rPr>
                <w:rFonts w:ascii="Times New Roman" w:hAnsi="Times New Roman"/>
                <w:sz w:val="24"/>
                <w:szCs w:val="24"/>
                <w:lang w:eastAsia="ru-RU"/>
              </w:rPr>
            </w:pPr>
            <w:r w:rsidRPr="006D0BE6">
              <w:rPr>
                <w:rFonts w:ascii="Times New Roman" w:hAnsi="Times New Roman"/>
                <w:sz w:val="24"/>
                <w:szCs w:val="24"/>
                <w:lang w:eastAsia="ru-RU"/>
              </w:rPr>
              <w:t>9</w:t>
            </w:r>
          </w:p>
        </w:tc>
        <w:tc>
          <w:tcPr>
            <w:tcW w:w="1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162E0C"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7</w:t>
            </w:r>
            <w:r w:rsidR="00E236C7" w:rsidRPr="00045C7E">
              <w:rPr>
                <w:rFonts w:ascii="Times New Roman" w:hAnsi="Times New Roman"/>
                <w:iCs/>
                <w:sz w:val="24"/>
                <w:szCs w:val="24"/>
                <w:lang w:eastAsia="ru-RU"/>
              </w:rPr>
              <w:t>%</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5B6F9F" w:rsidRDefault="006D0BE6" w:rsidP="00291D46">
            <w:pPr>
              <w:spacing w:after="0" w:line="240" w:lineRule="auto"/>
              <w:jc w:val="center"/>
              <w:rPr>
                <w:rFonts w:ascii="Times New Roman" w:hAnsi="Times New Roman"/>
                <w:b/>
                <w:sz w:val="24"/>
                <w:szCs w:val="24"/>
                <w:lang w:eastAsia="ru-RU"/>
              </w:rPr>
            </w:pPr>
            <w:r w:rsidRPr="005B6F9F">
              <w:rPr>
                <w:rFonts w:ascii="Times New Roman" w:hAnsi="Times New Roman"/>
                <w:b/>
                <w:sz w:val="24"/>
                <w:szCs w:val="24"/>
                <w:lang w:eastAsia="ru-RU"/>
              </w:rPr>
              <w:t>123</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5B6F9F" w:rsidRDefault="00162E0C" w:rsidP="00291D46">
            <w:pPr>
              <w:spacing w:after="0" w:line="240" w:lineRule="auto"/>
              <w:jc w:val="center"/>
              <w:rPr>
                <w:rFonts w:ascii="Times New Roman" w:hAnsi="Times New Roman"/>
                <w:b/>
                <w:sz w:val="24"/>
                <w:szCs w:val="24"/>
                <w:lang w:eastAsia="ru-RU"/>
              </w:rPr>
            </w:pPr>
            <w:r w:rsidRPr="005B6F9F">
              <w:rPr>
                <w:rFonts w:ascii="Times New Roman" w:hAnsi="Times New Roman"/>
                <w:b/>
                <w:iCs/>
                <w:sz w:val="24"/>
                <w:szCs w:val="24"/>
                <w:lang w:eastAsia="ru-RU"/>
              </w:rPr>
              <w:t>93</w:t>
            </w:r>
            <w:r w:rsidR="00E236C7" w:rsidRPr="005B6F9F">
              <w:rPr>
                <w:rFonts w:ascii="Times New Roman" w:hAnsi="Times New Roman"/>
                <w:b/>
                <w:iCs/>
                <w:sz w:val="24"/>
                <w:szCs w:val="24"/>
                <w:lang w:eastAsia="ru-RU"/>
              </w:rPr>
              <w:t>%</w:t>
            </w:r>
          </w:p>
        </w:tc>
      </w:tr>
    </w:tbl>
    <w:p w:rsidR="00BE65B3" w:rsidRDefault="00BE65B3" w:rsidP="001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p>
    <w:p w:rsidR="00162E0C" w:rsidRDefault="00162E0C" w:rsidP="00162E0C">
      <w:pPr>
        <w:widowControl w:val="0"/>
        <w:suppressAutoHyphens/>
        <w:spacing w:after="0" w:line="240" w:lineRule="auto"/>
        <w:jc w:val="center"/>
        <w:rPr>
          <w:rFonts w:ascii="Times New Roman" w:eastAsia="DejaVu Sans" w:hAnsi="Times New Roman"/>
          <w:b/>
          <w:kern w:val="1"/>
          <w:sz w:val="24"/>
          <w:szCs w:val="24"/>
          <w:lang w:eastAsia="hi-IN" w:bidi="hi-IN"/>
        </w:rPr>
      </w:pPr>
      <w:r w:rsidRPr="003060E9">
        <w:rPr>
          <w:rFonts w:ascii="Times New Roman" w:eastAsia="DejaVu Sans" w:hAnsi="Times New Roman"/>
          <w:b/>
          <w:kern w:val="1"/>
          <w:sz w:val="24"/>
          <w:szCs w:val="24"/>
          <w:lang w:eastAsia="hi-IN" w:bidi="hi-IN"/>
        </w:rPr>
        <w:t>Показатели  психолого-педагогического обследования детей 3 года жизни</w:t>
      </w:r>
    </w:p>
    <w:p w:rsidR="00162E0C" w:rsidRDefault="00162E0C" w:rsidP="00162E0C">
      <w:pPr>
        <w:spacing w:after="0" w:line="240" w:lineRule="auto"/>
        <w:jc w:val="both"/>
        <w:rPr>
          <w:rFonts w:ascii="Times New Roman" w:hAnsi="Times New Roman"/>
          <w:sz w:val="24"/>
          <w:szCs w:val="24"/>
        </w:rPr>
      </w:pPr>
      <w:r w:rsidRPr="00A861F1">
        <w:rPr>
          <w:rFonts w:ascii="Times New Roman" w:hAnsi="Times New Roman"/>
          <w:sz w:val="24"/>
          <w:szCs w:val="24"/>
        </w:rPr>
        <w:t xml:space="preserve">Итоговая </w:t>
      </w:r>
      <w:r>
        <w:rPr>
          <w:rFonts w:ascii="Times New Roman" w:hAnsi="Times New Roman"/>
          <w:sz w:val="24"/>
          <w:szCs w:val="24"/>
        </w:rPr>
        <w:t xml:space="preserve"> диагностика в 1 младшей группе. Был обследован 21 человек в возрасте 2-3 лет.</w:t>
      </w:r>
    </w:p>
    <w:p w:rsidR="00162E0C" w:rsidRPr="00556532" w:rsidRDefault="00162E0C" w:rsidP="00162E0C">
      <w:pPr>
        <w:spacing w:after="0" w:line="24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2903"/>
        <w:gridCol w:w="2624"/>
        <w:gridCol w:w="2244"/>
      </w:tblGrid>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r w:rsidRPr="00A861F1">
              <w:rPr>
                <w:rFonts w:ascii="Times New Roman" w:hAnsi="Times New Roman"/>
                <w:b/>
                <w:sz w:val="24"/>
                <w:szCs w:val="24"/>
              </w:rPr>
              <w:t>Образовательные области</w:t>
            </w:r>
          </w:p>
        </w:tc>
        <w:tc>
          <w:tcPr>
            <w:tcW w:w="2903"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r w:rsidRPr="00A861F1">
              <w:rPr>
                <w:rFonts w:ascii="Times New Roman" w:hAnsi="Times New Roman"/>
                <w:b/>
                <w:sz w:val="24"/>
                <w:szCs w:val="24"/>
              </w:rPr>
              <w:t>Высокий уровень</w:t>
            </w:r>
          </w:p>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p>
        </w:tc>
        <w:tc>
          <w:tcPr>
            <w:tcW w:w="2624"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r w:rsidRPr="00A861F1">
              <w:rPr>
                <w:rFonts w:ascii="Times New Roman" w:hAnsi="Times New Roman"/>
                <w:b/>
                <w:sz w:val="24"/>
                <w:szCs w:val="24"/>
              </w:rPr>
              <w:t>Средний уровень</w:t>
            </w:r>
          </w:p>
        </w:tc>
        <w:tc>
          <w:tcPr>
            <w:tcW w:w="2244"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r w:rsidRPr="00A861F1">
              <w:rPr>
                <w:rFonts w:ascii="Times New Roman" w:hAnsi="Times New Roman"/>
                <w:b/>
                <w:sz w:val="24"/>
                <w:szCs w:val="24"/>
              </w:rPr>
              <w:t>Низкий уровень</w:t>
            </w:r>
          </w:p>
        </w:tc>
      </w:tr>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sz w:val="24"/>
                <w:szCs w:val="24"/>
              </w:rPr>
            </w:pPr>
            <w:r w:rsidRPr="00A861F1">
              <w:rPr>
                <w:rFonts w:ascii="Times New Roman" w:hAnsi="Times New Roman"/>
                <w:sz w:val="24"/>
                <w:szCs w:val="24"/>
              </w:rPr>
              <w:t>Социально-эмоциональное развитие</w:t>
            </w:r>
          </w:p>
        </w:tc>
        <w:tc>
          <w:tcPr>
            <w:tcW w:w="2903"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0</w:t>
            </w:r>
            <w:r w:rsidRPr="00A861F1">
              <w:rPr>
                <w:rFonts w:ascii="Times New Roman" w:hAnsi="Times New Roman"/>
                <w:sz w:val="24"/>
                <w:szCs w:val="24"/>
              </w:rPr>
              <w:t>%</w:t>
            </w:r>
          </w:p>
        </w:tc>
        <w:tc>
          <w:tcPr>
            <w:tcW w:w="262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13 воспитанников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62</w:t>
            </w:r>
            <w:r w:rsidRPr="00A861F1">
              <w:rPr>
                <w:rFonts w:ascii="Times New Roman" w:hAnsi="Times New Roman"/>
                <w:sz w:val="24"/>
                <w:szCs w:val="24"/>
              </w:rPr>
              <w:t>%</w:t>
            </w:r>
          </w:p>
        </w:tc>
        <w:tc>
          <w:tcPr>
            <w:tcW w:w="2244" w:type="dxa"/>
          </w:tcPr>
          <w:p w:rsidR="00162E0C"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8 воспитанников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38%</w:t>
            </w:r>
          </w:p>
        </w:tc>
      </w:tr>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sz w:val="24"/>
                <w:szCs w:val="24"/>
              </w:rPr>
            </w:pPr>
            <w:r w:rsidRPr="00A861F1">
              <w:rPr>
                <w:rFonts w:ascii="Times New Roman" w:hAnsi="Times New Roman"/>
                <w:sz w:val="24"/>
                <w:szCs w:val="24"/>
              </w:rPr>
              <w:t>Познавательное развитие</w:t>
            </w:r>
          </w:p>
        </w:tc>
        <w:tc>
          <w:tcPr>
            <w:tcW w:w="2903"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0</w:t>
            </w:r>
            <w:r w:rsidRPr="00A861F1">
              <w:rPr>
                <w:rFonts w:ascii="Times New Roman" w:hAnsi="Times New Roman"/>
                <w:sz w:val="24"/>
                <w:szCs w:val="24"/>
              </w:rPr>
              <w:t>%</w:t>
            </w:r>
          </w:p>
        </w:tc>
        <w:tc>
          <w:tcPr>
            <w:tcW w:w="262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12 воспитанников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57</w:t>
            </w:r>
            <w:r w:rsidRPr="00A861F1">
              <w:rPr>
                <w:rFonts w:ascii="Times New Roman" w:hAnsi="Times New Roman"/>
                <w:sz w:val="24"/>
                <w:szCs w:val="24"/>
              </w:rPr>
              <w:t>%</w:t>
            </w:r>
          </w:p>
        </w:tc>
        <w:tc>
          <w:tcPr>
            <w:tcW w:w="224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w:t>
            </w:r>
            <w:r w:rsidRPr="00A861F1">
              <w:rPr>
                <w:rFonts w:ascii="Times New Roman" w:hAnsi="Times New Roman"/>
                <w:sz w:val="24"/>
                <w:szCs w:val="24"/>
              </w:rPr>
              <w:t xml:space="preserve"> воспитанника</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43</w:t>
            </w:r>
            <w:r w:rsidRPr="00A861F1">
              <w:rPr>
                <w:rFonts w:ascii="Times New Roman" w:hAnsi="Times New Roman"/>
                <w:sz w:val="24"/>
                <w:szCs w:val="24"/>
              </w:rPr>
              <w:t>%</w:t>
            </w:r>
          </w:p>
        </w:tc>
      </w:tr>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sz w:val="24"/>
                <w:szCs w:val="24"/>
              </w:rPr>
            </w:pPr>
            <w:r w:rsidRPr="00A861F1">
              <w:rPr>
                <w:rFonts w:ascii="Times New Roman" w:hAnsi="Times New Roman"/>
                <w:sz w:val="24"/>
                <w:szCs w:val="24"/>
              </w:rPr>
              <w:t>Речевое развитие</w:t>
            </w:r>
          </w:p>
        </w:tc>
        <w:tc>
          <w:tcPr>
            <w:tcW w:w="2903"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1 воспитанник</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0</w:t>
            </w:r>
            <w:r w:rsidRPr="00A861F1">
              <w:rPr>
                <w:rFonts w:ascii="Times New Roman" w:hAnsi="Times New Roman"/>
                <w:sz w:val="24"/>
                <w:szCs w:val="24"/>
              </w:rPr>
              <w:t>%</w:t>
            </w:r>
          </w:p>
        </w:tc>
        <w:tc>
          <w:tcPr>
            <w:tcW w:w="262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w:t>
            </w:r>
            <w:r w:rsidRPr="00A861F1">
              <w:rPr>
                <w:rFonts w:ascii="Times New Roman" w:hAnsi="Times New Roman"/>
                <w:sz w:val="24"/>
                <w:szCs w:val="24"/>
              </w:rPr>
              <w:t xml:space="preserve"> воспита</w:t>
            </w:r>
            <w:r>
              <w:rPr>
                <w:rFonts w:ascii="Times New Roman" w:hAnsi="Times New Roman"/>
                <w:sz w:val="24"/>
                <w:szCs w:val="24"/>
              </w:rPr>
              <w:t>нников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sidRPr="00A861F1">
              <w:rPr>
                <w:rFonts w:ascii="Times New Roman" w:hAnsi="Times New Roman"/>
                <w:sz w:val="24"/>
                <w:szCs w:val="24"/>
              </w:rPr>
              <w:t>19%</w:t>
            </w:r>
          </w:p>
        </w:tc>
        <w:tc>
          <w:tcPr>
            <w:tcW w:w="224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11</w:t>
            </w:r>
            <w:r w:rsidRPr="00A861F1">
              <w:rPr>
                <w:rFonts w:ascii="Times New Roman" w:hAnsi="Times New Roman"/>
                <w:sz w:val="24"/>
                <w:szCs w:val="24"/>
              </w:rPr>
              <w:t>воспитанник</w:t>
            </w:r>
            <w:r>
              <w:rPr>
                <w:rFonts w:ascii="Times New Roman" w:hAnsi="Times New Roman"/>
                <w:sz w:val="24"/>
                <w:szCs w:val="24"/>
              </w:rPr>
              <w:t>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sidRPr="00A861F1">
              <w:rPr>
                <w:rFonts w:ascii="Times New Roman" w:hAnsi="Times New Roman"/>
                <w:sz w:val="24"/>
                <w:szCs w:val="24"/>
              </w:rPr>
              <w:t>6%</w:t>
            </w:r>
          </w:p>
        </w:tc>
      </w:tr>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sz w:val="24"/>
                <w:szCs w:val="24"/>
              </w:rPr>
            </w:pPr>
            <w:r w:rsidRPr="00A861F1">
              <w:rPr>
                <w:rFonts w:ascii="Times New Roman" w:hAnsi="Times New Roman"/>
                <w:sz w:val="24"/>
                <w:szCs w:val="24"/>
              </w:rPr>
              <w:lastRenderedPageBreak/>
              <w:t>Физическое развитие</w:t>
            </w:r>
          </w:p>
        </w:tc>
        <w:tc>
          <w:tcPr>
            <w:tcW w:w="2903"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0</w:t>
            </w:r>
            <w:r w:rsidRPr="00A861F1">
              <w:rPr>
                <w:rFonts w:ascii="Times New Roman" w:hAnsi="Times New Roman"/>
                <w:sz w:val="24"/>
                <w:szCs w:val="24"/>
              </w:rPr>
              <w:t>%</w:t>
            </w:r>
          </w:p>
        </w:tc>
        <w:tc>
          <w:tcPr>
            <w:tcW w:w="262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12</w:t>
            </w:r>
            <w:r w:rsidRPr="00A861F1">
              <w:rPr>
                <w:rFonts w:ascii="Times New Roman" w:hAnsi="Times New Roman"/>
                <w:sz w:val="24"/>
                <w:szCs w:val="24"/>
              </w:rPr>
              <w:t xml:space="preserve"> воспитанников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57</w:t>
            </w:r>
            <w:r w:rsidRPr="00A861F1">
              <w:rPr>
                <w:rFonts w:ascii="Times New Roman" w:hAnsi="Times New Roman"/>
                <w:sz w:val="24"/>
                <w:szCs w:val="24"/>
              </w:rPr>
              <w:t>%</w:t>
            </w:r>
          </w:p>
        </w:tc>
        <w:tc>
          <w:tcPr>
            <w:tcW w:w="224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w:t>
            </w:r>
            <w:r w:rsidRPr="00A861F1">
              <w:rPr>
                <w:rFonts w:ascii="Times New Roman" w:hAnsi="Times New Roman"/>
                <w:sz w:val="24"/>
                <w:szCs w:val="24"/>
              </w:rPr>
              <w:t xml:space="preserve"> воспитанник</w:t>
            </w:r>
            <w:r>
              <w:rPr>
                <w:rFonts w:ascii="Times New Roman" w:hAnsi="Times New Roman"/>
                <w:sz w:val="24"/>
                <w:szCs w:val="24"/>
              </w:rPr>
              <w:t>ов</w:t>
            </w:r>
          </w:p>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43</w:t>
            </w:r>
            <w:r w:rsidRPr="00A861F1">
              <w:rPr>
                <w:rFonts w:ascii="Times New Roman" w:hAnsi="Times New Roman"/>
                <w:sz w:val="24"/>
                <w:szCs w:val="24"/>
              </w:rPr>
              <w:t>%</w:t>
            </w:r>
          </w:p>
        </w:tc>
      </w:tr>
      <w:tr w:rsidR="00162E0C" w:rsidRPr="00A861F1" w:rsidTr="005B6F9F">
        <w:tc>
          <w:tcPr>
            <w:tcW w:w="2366" w:type="dxa"/>
          </w:tcPr>
          <w:p w:rsidR="00162E0C" w:rsidRPr="00A861F1" w:rsidRDefault="00162E0C" w:rsidP="00774726">
            <w:pPr>
              <w:widowControl w:val="0"/>
              <w:autoSpaceDE w:val="0"/>
              <w:autoSpaceDN w:val="0"/>
              <w:adjustRightInd w:val="0"/>
              <w:spacing w:after="0" w:line="240" w:lineRule="auto"/>
              <w:ind w:right="-57"/>
              <w:jc w:val="both"/>
              <w:rPr>
                <w:rFonts w:ascii="Times New Roman" w:hAnsi="Times New Roman"/>
                <w:b/>
                <w:sz w:val="24"/>
                <w:szCs w:val="24"/>
              </w:rPr>
            </w:pPr>
            <w:r w:rsidRPr="00A861F1">
              <w:rPr>
                <w:rFonts w:ascii="Times New Roman" w:hAnsi="Times New Roman"/>
                <w:b/>
                <w:sz w:val="24"/>
                <w:szCs w:val="24"/>
              </w:rPr>
              <w:t>Итог</w:t>
            </w:r>
          </w:p>
        </w:tc>
        <w:tc>
          <w:tcPr>
            <w:tcW w:w="2903"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b/>
                <w:sz w:val="24"/>
                <w:szCs w:val="24"/>
              </w:rPr>
            </w:pPr>
            <w:r>
              <w:rPr>
                <w:rFonts w:ascii="Times New Roman" w:hAnsi="Times New Roman"/>
                <w:b/>
                <w:sz w:val="24"/>
                <w:szCs w:val="24"/>
              </w:rPr>
              <w:t>18</w:t>
            </w:r>
            <w:r w:rsidRPr="00A861F1">
              <w:rPr>
                <w:rFonts w:ascii="Times New Roman" w:hAnsi="Times New Roman"/>
                <w:b/>
                <w:sz w:val="24"/>
                <w:szCs w:val="24"/>
              </w:rPr>
              <w:t>%</w:t>
            </w:r>
          </w:p>
        </w:tc>
        <w:tc>
          <w:tcPr>
            <w:tcW w:w="262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b/>
                <w:sz w:val="24"/>
                <w:szCs w:val="24"/>
              </w:rPr>
            </w:pPr>
            <w:r>
              <w:rPr>
                <w:rFonts w:ascii="Times New Roman" w:hAnsi="Times New Roman"/>
                <w:b/>
                <w:sz w:val="24"/>
                <w:szCs w:val="24"/>
              </w:rPr>
              <w:t>49%</w:t>
            </w:r>
          </w:p>
        </w:tc>
        <w:tc>
          <w:tcPr>
            <w:tcW w:w="2244" w:type="dxa"/>
          </w:tcPr>
          <w:p w:rsidR="00162E0C" w:rsidRPr="00A861F1" w:rsidRDefault="00162E0C" w:rsidP="00774726">
            <w:pPr>
              <w:widowControl w:val="0"/>
              <w:autoSpaceDE w:val="0"/>
              <w:autoSpaceDN w:val="0"/>
              <w:adjustRightInd w:val="0"/>
              <w:spacing w:after="0" w:line="240" w:lineRule="auto"/>
              <w:ind w:right="-57"/>
              <w:jc w:val="center"/>
              <w:rPr>
                <w:rFonts w:ascii="Times New Roman" w:hAnsi="Times New Roman"/>
                <w:b/>
                <w:sz w:val="24"/>
                <w:szCs w:val="24"/>
              </w:rPr>
            </w:pPr>
            <w:r>
              <w:rPr>
                <w:rFonts w:ascii="Times New Roman" w:hAnsi="Times New Roman"/>
                <w:b/>
                <w:sz w:val="24"/>
                <w:szCs w:val="24"/>
              </w:rPr>
              <w:t>33%</w:t>
            </w:r>
          </w:p>
        </w:tc>
      </w:tr>
    </w:tbl>
    <w:p w:rsidR="00162E0C" w:rsidRPr="005B6F9F" w:rsidRDefault="005B6F9F" w:rsidP="001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r>
        <w:rPr>
          <w:rFonts w:ascii="Times New Roman" w:hAnsi="Times New Roman"/>
          <w:iCs/>
          <w:sz w:val="24"/>
          <w:szCs w:val="24"/>
          <w:lang w:eastAsia="ru-RU"/>
        </w:rPr>
        <w:t>Итого: воспитанников, усвоивших программу  </w:t>
      </w:r>
      <w:r w:rsidRPr="00045C7E">
        <w:rPr>
          <w:rFonts w:ascii="Times New Roman" w:hAnsi="Times New Roman"/>
          <w:iCs/>
          <w:sz w:val="24"/>
          <w:szCs w:val="24"/>
          <w:lang w:eastAsia="ru-RU"/>
        </w:rPr>
        <w:t>в пределах нормы</w:t>
      </w:r>
      <w:r>
        <w:rPr>
          <w:rFonts w:ascii="Times New Roman" w:hAnsi="Times New Roman"/>
          <w:iCs/>
          <w:sz w:val="24"/>
          <w:szCs w:val="24"/>
          <w:lang w:eastAsia="ru-RU"/>
        </w:rPr>
        <w:t xml:space="preserve"> – </w:t>
      </w:r>
      <w:r w:rsidRPr="005B6F9F">
        <w:rPr>
          <w:rFonts w:ascii="Times New Roman" w:hAnsi="Times New Roman"/>
          <w:b/>
          <w:iCs/>
          <w:sz w:val="24"/>
          <w:szCs w:val="24"/>
          <w:lang w:eastAsia="ru-RU"/>
        </w:rPr>
        <w:t>67%</w:t>
      </w:r>
    </w:p>
    <w:p w:rsidR="00ED31E5" w:rsidRPr="00431533" w:rsidRDefault="00162E0C" w:rsidP="00ED31E5">
      <w:pPr>
        <w:suppressAutoHyphens/>
        <w:spacing w:after="0" w:line="240" w:lineRule="auto"/>
        <w:jc w:val="both"/>
        <w:rPr>
          <w:rFonts w:ascii="Times New Roman" w:eastAsia="NSimSun" w:hAnsi="Times New Roman" w:cs="Lucida Sans"/>
          <w:color w:val="000000"/>
          <w:kern w:val="2"/>
          <w:sz w:val="24"/>
          <w:szCs w:val="24"/>
          <w:lang w:eastAsia="zh-CN" w:bidi="hi-IN"/>
        </w:rPr>
      </w:pPr>
      <w:r>
        <w:rPr>
          <w:rFonts w:ascii="Times New Roman" w:hAnsi="Times New Roman"/>
          <w:i/>
          <w:iCs/>
          <w:color w:val="000000"/>
          <w:sz w:val="24"/>
          <w:szCs w:val="24"/>
          <w:lang w:eastAsia="ru-RU"/>
        </w:rPr>
        <w:t>В июне 2022</w:t>
      </w:r>
      <w:r w:rsidR="0014321A" w:rsidRPr="00B7027C">
        <w:rPr>
          <w:rFonts w:ascii="Times New Roman" w:hAnsi="Times New Roman"/>
          <w:i/>
          <w:iCs/>
          <w:color w:val="000000"/>
          <w:sz w:val="24"/>
          <w:szCs w:val="24"/>
          <w:lang w:eastAsia="ru-RU"/>
        </w:rPr>
        <w:t xml:space="preserve"> года</w:t>
      </w:r>
      <w:r w:rsidR="0014321A">
        <w:rPr>
          <w:rFonts w:ascii="Times New Roman" w:hAnsi="Times New Roman"/>
          <w:iCs/>
          <w:color w:val="000000"/>
          <w:sz w:val="24"/>
          <w:szCs w:val="24"/>
          <w:lang w:eastAsia="ru-RU"/>
        </w:rPr>
        <w:t xml:space="preserve">  проведено</w:t>
      </w:r>
      <w:r w:rsidR="0014321A" w:rsidRPr="00045C7E">
        <w:rPr>
          <w:rFonts w:ascii="Times New Roman" w:hAnsi="Times New Roman"/>
          <w:iCs/>
          <w:color w:val="000000"/>
          <w:sz w:val="24"/>
          <w:szCs w:val="24"/>
          <w:lang w:eastAsia="ru-RU"/>
        </w:rPr>
        <w:t xml:space="preserve"> обследование воспитанников подготовительной группы на предмет оценки сформированности</w:t>
      </w:r>
      <w:r w:rsidR="0014321A">
        <w:rPr>
          <w:rFonts w:ascii="Times New Roman" w:hAnsi="Times New Roman"/>
          <w:iCs/>
          <w:color w:val="000000"/>
          <w:sz w:val="24"/>
          <w:szCs w:val="24"/>
          <w:lang w:eastAsia="ru-RU"/>
        </w:rPr>
        <w:t xml:space="preserve"> </w:t>
      </w:r>
      <w:r w:rsidR="0014321A" w:rsidRPr="00BB44D8">
        <w:rPr>
          <w:rFonts w:ascii="Times New Roman" w:hAnsi="Times New Roman"/>
          <w:i/>
          <w:iCs/>
          <w:color w:val="000000"/>
          <w:sz w:val="24"/>
          <w:szCs w:val="24"/>
          <w:lang w:eastAsia="ru-RU"/>
        </w:rPr>
        <w:t>предпосылок к учебной деятельности</w:t>
      </w:r>
      <w:r w:rsidR="0014321A" w:rsidRPr="00AF615C">
        <w:rPr>
          <w:rFonts w:ascii="Times New Roman" w:hAnsi="Times New Roman"/>
          <w:sz w:val="24"/>
          <w:szCs w:val="24"/>
        </w:rPr>
        <w:t>.</w:t>
      </w:r>
      <w:r w:rsidR="0014321A">
        <w:rPr>
          <w:rFonts w:ascii="Times New Roman" w:hAnsi="Times New Roman"/>
          <w:sz w:val="24"/>
          <w:szCs w:val="24"/>
        </w:rPr>
        <w:t xml:space="preserve"> Было обследовано 24 воспитанника</w:t>
      </w:r>
      <w:r w:rsidR="00D3629D">
        <w:rPr>
          <w:rFonts w:ascii="Times New Roman" w:hAnsi="Times New Roman"/>
          <w:sz w:val="24"/>
          <w:szCs w:val="24"/>
        </w:rPr>
        <w:t>.</w:t>
      </w:r>
      <w:r w:rsidR="00D3629D" w:rsidRPr="00D3629D">
        <w:rPr>
          <w:rFonts w:ascii="Times New Roman" w:eastAsia="NSimSun" w:hAnsi="Times New Roman" w:cs="Lucida Sans"/>
          <w:color w:val="000000"/>
          <w:kern w:val="2"/>
          <w:sz w:val="24"/>
          <w:szCs w:val="24"/>
          <w:lang w:eastAsia="zh-CN" w:bidi="hi-IN"/>
        </w:rPr>
        <w:t xml:space="preserve"> </w:t>
      </w:r>
      <w:r w:rsidR="00ED31E5" w:rsidRPr="00431533">
        <w:rPr>
          <w:rFonts w:ascii="Times New Roman" w:eastAsia="NSimSun" w:hAnsi="Times New Roman" w:cs="Lucida Sans"/>
          <w:color w:val="000000"/>
          <w:kern w:val="2"/>
          <w:sz w:val="24"/>
          <w:szCs w:val="24"/>
          <w:lang w:eastAsia="zh-CN" w:bidi="hi-IN"/>
        </w:rPr>
        <w:t xml:space="preserve">Для выявления уровня сформированности внутренней позиции школьника, уровня готовности к школе были использованы следующие методики: </w:t>
      </w:r>
      <w:r w:rsidR="00ED31E5" w:rsidRPr="00431533">
        <w:rPr>
          <w:rFonts w:ascii="Times New Roman" w:eastAsia="NSimSun" w:hAnsi="Times New Roman" w:cs="Lucida Sans"/>
          <w:i/>
          <w:color w:val="000000"/>
          <w:kern w:val="2"/>
          <w:sz w:val="24"/>
          <w:szCs w:val="24"/>
          <w:lang w:eastAsia="zh-CN" w:bidi="hi-IN"/>
        </w:rPr>
        <w:t>Ориентационный тест школьной зрелости Керна</w:t>
      </w:r>
      <w:r w:rsidR="00ED31E5" w:rsidRPr="00431533">
        <w:rPr>
          <w:rFonts w:ascii="Times New Roman" w:eastAsia="NSimSun" w:hAnsi="Times New Roman" w:cs="Lucida Sans"/>
          <w:color w:val="000000"/>
          <w:kern w:val="2"/>
          <w:sz w:val="24"/>
          <w:szCs w:val="24"/>
          <w:lang w:eastAsia="zh-CN" w:bidi="hi-IN"/>
        </w:rPr>
        <w:t xml:space="preserve"> – </w:t>
      </w:r>
      <w:r w:rsidR="00ED31E5" w:rsidRPr="00431533">
        <w:rPr>
          <w:rFonts w:ascii="Times New Roman" w:eastAsia="NSimSun" w:hAnsi="Times New Roman" w:cs="Lucida Sans"/>
          <w:i/>
          <w:color w:val="000000"/>
          <w:kern w:val="2"/>
          <w:sz w:val="24"/>
          <w:szCs w:val="24"/>
          <w:lang w:eastAsia="zh-CN" w:bidi="hi-IN"/>
        </w:rPr>
        <w:t>Йиерасика</w:t>
      </w:r>
      <w:r w:rsidR="00ED31E5" w:rsidRPr="00431533">
        <w:rPr>
          <w:rFonts w:ascii="Times New Roman" w:eastAsia="NSimSun" w:hAnsi="Times New Roman" w:cs="Lucida Sans"/>
          <w:color w:val="000000"/>
          <w:kern w:val="2"/>
          <w:sz w:val="24"/>
          <w:szCs w:val="24"/>
          <w:lang w:eastAsia="zh-CN" w:bidi="hi-IN"/>
        </w:rPr>
        <w:t xml:space="preserve">, выявляющий  </w:t>
      </w:r>
    </w:p>
    <w:p w:rsidR="00ED31E5" w:rsidRPr="00431533" w:rsidRDefault="00ED31E5" w:rsidP="00ED31E5">
      <w:pPr>
        <w:widowControl w:val="0"/>
        <w:numPr>
          <w:ilvl w:val="0"/>
          <w:numId w:val="13"/>
        </w:numPr>
        <w:suppressAutoHyphens/>
        <w:spacing w:after="0" w:line="240" w:lineRule="auto"/>
        <w:rPr>
          <w:rFonts w:ascii="Times New Roman" w:eastAsia="NSimSun" w:hAnsi="Times New Roman" w:cs="Lucida Sans"/>
          <w:color w:val="000000"/>
          <w:kern w:val="2"/>
          <w:sz w:val="24"/>
          <w:szCs w:val="24"/>
          <w:lang w:eastAsia="zh-CN" w:bidi="hi-IN"/>
        </w:rPr>
      </w:pPr>
      <w:r w:rsidRPr="00431533">
        <w:rPr>
          <w:rFonts w:ascii="Times New Roman" w:eastAsia="NSimSun" w:hAnsi="Times New Roman" w:cs="Lucida Sans"/>
          <w:color w:val="000000"/>
          <w:kern w:val="2"/>
          <w:sz w:val="24"/>
          <w:szCs w:val="24"/>
          <w:lang w:eastAsia="zh-CN" w:bidi="hi-IN"/>
        </w:rPr>
        <w:t xml:space="preserve">общий уровень психического развития, </w:t>
      </w:r>
    </w:p>
    <w:p w:rsidR="00ED31E5" w:rsidRPr="00431533" w:rsidRDefault="00ED31E5" w:rsidP="00ED31E5">
      <w:pPr>
        <w:widowControl w:val="0"/>
        <w:numPr>
          <w:ilvl w:val="0"/>
          <w:numId w:val="13"/>
        </w:numPr>
        <w:suppressAutoHyphens/>
        <w:spacing w:after="0" w:line="240" w:lineRule="auto"/>
        <w:rPr>
          <w:rFonts w:ascii="Times New Roman" w:eastAsia="NSimSun" w:hAnsi="Times New Roman" w:cs="Lucida Sans"/>
          <w:color w:val="000000"/>
          <w:kern w:val="2"/>
          <w:sz w:val="24"/>
          <w:szCs w:val="24"/>
          <w:lang w:eastAsia="zh-CN" w:bidi="hi-IN"/>
        </w:rPr>
      </w:pPr>
      <w:r w:rsidRPr="00431533">
        <w:rPr>
          <w:rFonts w:ascii="Times New Roman" w:eastAsia="NSimSun" w:hAnsi="Times New Roman" w:cs="Lucida Sans"/>
          <w:color w:val="000000"/>
          <w:kern w:val="2"/>
          <w:sz w:val="24"/>
          <w:szCs w:val="24"/>
          <w:lang w:eastAsia="zh-CN" w:bidi="hi-IN"/>
        </w:rPr>
        <w:t xml:space="preserve">пространственную ориентацию, </w:t>
      </w:r>
    </w:p>
    <w:p w:rsidR="00ED31E5" w:rsidRPr="00431533" w:rsidRDefault="00ED31E5" w:rsidP="00ED31E5">
      <w:pPr>
        <w:widowControl w:val="0"/>
        <w:numPr>
          <w:ilvl w:val="0"/>
          <w:numId w:val="13"/>
        </w:numPr>
        <w:suppressAutoHyphens/>
        <w:spacing w:after="0" w:line="240" w:lineRule="auto"/>
        <w:rPr>
          <w:rFonts w:ascii="Times New Roman" w:eastAsia="NSimSun" w:hAnsi="Times New Roman" w:cs="Lucida Sans"/>
          <w:color w:val="000000"/>
          <w:kern w:val="2"/>
          <w:sz w:val="24"/>
          <w:szCs w:val="24"/>
          <w:lang w:eastAsia="zh-CN" w:bidi="hi-IN"/>
        </w:rPr>
      </w:pPr>
      <w:r w:rsidRPr="00431533">
        <w:rPr>
          <w:rFonts w:ascii="Times New Roman" w:eastAsia="NSimSun" w:hAnsi="Times New Roman" w:cs="Lucida Sans"/>
          <w:color w:val="000000"/>
          <w:kern w:val="2"/>
          <w:sz w:val="24"/>
          <w:szCs w:val="24"/>
          <w:lang w:eastAsia="zh-CN" w:bidi="hi-IN"/>
        </w:rPr>
        <w:t>умение слушать, выполнять задания по образцу,</w:t>
      </w:r>
    </w:p>
    <w:p w:rsidR="00ED31E5" w:rsidRPr="00431533" w:rsidRDefault="00ED31E5" w:rsidP="00ED31E5">
      <w:pPr>
        <w:widowControl w:val="0"/>
        <w:numPr>
          <w:ilvl w:val="0"/>
          <w:numId w:val="13"/>
        </w:numPr>
        <w:suppressAutoHyphens/>
        <w:spacing w:after="0" w:line="240" w:lineRule="auto"/>
        <w:rPr>
          <w:rFonts w:ascii="Times New Roman" w:eastAsia="NSimSun" w:hAnsi="Times New Roman" w:cs="Lucida Sans"/>
          <w:color w:val="000000"/>
          <w:kern w:val="2"/>
          <w:sz w:val="24"/>
          <w:szCs w:val="24"/>
          <w:lang w:eastAsia="zh-CN" w:bidi="hi-IN"/>
        </w:rPr>
      </w:pPr>
      <w:r w:rsidRPr="00431533">
        <w:rPr>
          <w:rFonts w:ascii="Times New Roman" w:eastAsia="NSimSun" w:hAnsi="Times New Roman" w:cs="Lucida Sans"/>
          <w:color w:val="000000"/>
          <w:kern w:val="2"/>
          <w:sz w:val="24"/>
          <w:szCs w:val="24"/>
          <w:lang w:eastAsia="zh-CN" w:bidi="hi-IN"/>
        </w:rPr>
        <w:t xml:space="preserve">произвольность психической деятельности, </w:t>
      </w:r>
    </w:p>
    <w:p w:rsidR="00D3629D" w:rsidRPr="00ED31E5" w:rsidRDefault="00ED31E5" w:rsidP="00D3629D">
      <w:pPr>
        <w:widowControl w:val="0"/>
        <w:numPr>
          <w:ilvl w:val="0"/>
          <w:numId w:val="13"/>
        </w:numPr>
        <w:suppressAutoHyphens/>
        <w:spacing w:after="0" w:line="240" w:lineRule="auto"/>
        <w:rPr>
          <w:rFonts w:ascii="Times New Roman" w:eastAsia="NSimSun" w:hAnsi="Times New Roman" w:cs="Lucida Sans"/>
          <w:color w:val="000000"/>
          <w:kern w:val="2"/>
          <w:sz w:val="24"/>
          <w:szCs w:val="24"/>
          <w:lang w:eastAsia="zh-CN" w:bidi="hi-IN"/>
        </w:rPr>
      </w:pPr>
      <w:r w:rsidRPr="00431533">
        <w:rPr>
          <w:rFonts w:ascii="Times New Roman" w:eastAsia="NSimSun" w:hAnsi="Times New Roman" w:cs="Lucida Sans"/>
          <w:color w:val="000000"/>
          <w:kern w:val="2"/>
          <w:sz w:val="24"/>
          <w:szCs w:val="24"/>
          <w:lang w:eastAsia="zh-CN" w:bidi="hi-IN"/>
        </w:rPr>
        <w:t>степень сложно</w:t>
      </w:r>
      <w:r>
        <w:rPr>
          <w:rFonts w:ascii="Times New Roman" w:eastAsia="NSimSun" w:hAnsi="Times New Roman" w:cs="Lucida Sans"/>
          <w:color w:val="000000"/>
          <w:kern w:val="2"/>
          <w:sz w:val="24"/>
          <w:szCs w:val="24"/>
          <w:lang w:eastAsia="zh-CN" w:bidi="hi-IN"/>
        </w:rPr>
        <w:t xml:space="preserve"> </w:t>
      </w:r>
      <w:r w:rsidRPr="00431533">
        <w:rPr>
          <w:rFonts w:ascii="Times New Roman" w:eastAsia="NSimSun" w:hAnsi="Times New Roman" w:cs="Lucida Sans"/>
          <w:color w:val="000000"/>
          <w:kern w:val="2"/>
          <w:sz w:val="24"/>
          <w:szCs w:val="24"/>
          <w:lang w:eastAsia="zh-CN" w:bidi="hi-IN"/>
        </w:rPr>
        <w:t>координированных движений руки, развитии моторики.</w:t>
      </w:r>
    </w:p>
    <w:p w:rsidR="00D3629D" w:rsidRDefault="00D3629D" w:rsidP="00D3629D">
      <w:pPr>
        <w:widowControl w:val="0"/>
        <w:suppressAutoHyphens/>
        <w:spacing w:after="0" w:line="240" w:lineRule="auto"/>
        <w:ind w:firstLine="708"/>
        <w:jc w:val="both"/>
        <w:rPr>
          <w:rFonts w:ascii="Times New Roman" w:eastAsia="NSimSun" w:hAnsi="Times New Roman" w:cs="Lucida Sans"/>
          <w:color w:val="000000"/>
          <w:kern w:val="2"/>
          <w:sz w:val="24"/>
          <w:szCs w:val="24"/>
          <w:lang w:eastAsia="zh-CN" w:bidi="hi-IN"/>
        </w:rPr>
      </w:pPr>
      <w:r>
        <w:rPr>
          <w:rFonts w:ascii="Times New Roman" w:eastAsia="NSimSun" w:hAnsi="Times New Roman" w:cs="Lucida Sans"/>
          <w:color w:val="000000"/>
          <w:kern w:val="2"/>
          <w:sz w:val="24"/>
          <w:szCs w:val="24"/>
          <w:lang w:eastAsia="zh-CN" w:bidi="hi-IN"/>
        </w:rPr>
        <w:t>Данные, полученные в результате теста, показывают, что у 8 детей высокий уровень готовности к школьному обучению, у них достаточный уровень психо-социальной зрелости; есть предрасположенность к овладению навыками письма; достаточный уровень развития мелкой моторики, координаций движений руки и пространственной ориентации. Эти воспитанники умеют слушать и выполнять задания по образцу, обладают достаточно развитым мышлением и произвольностью психической деятельности.</w:t>
      </w:r>
    </w:p>
    <w:p w:rsidR="00D3629D" w:rsidRDefault="00D3629D" w:rsidP="00D3629D">
      <w:pPr>
        <w:widowControl w:val="0"/>
        <w:suppressAutoHyphens/>
        <w:spacing w:after="0" w:line="240" w:lineRule="auto"/>
        <w:jc w:val="both"/>
        <w:rPr>
          <w:rFonts w:ascii="Times New Roman" w:eastAsia="NSimSun" w:hAnsi="Times New Roman" w:cs="Lucida Sans"/>
          <w:color w:val="000000"/>
          <w:kern w:val="2"/>
          <w:sz w:val="24"/>
          <w:szCs w:val="24"/>
          <w:lang w:eastAsia="zh-CN" w:bidi="hi-IN"/>
        </w:rPr>
      </w:pPr>
      <w:r>
        <w:rPr>
          <w:rFonts w:ascii="Times New Roman" w:eastAsia="NSimSun" w:hAnsi="Times New Roman" w:cs="Lucida Sans"/>
          <w:color w:val="000000"/>
          <w:kern w:val="2"/>
          <w:sz w:val="24"/>
          <w:szCs w:val="24"/>
          <w:lang w:eastAsia="zh-CN" w:bidi="hi-IN"/>
        </w:rPr>
        <w:t xml:space="preserve">У 16 выпускников – средний уровень. Эта группа детей имеет незначительные трудности по некоторым параметрам (умение слышать инструкцию, произвольность психической деятельности и психосоциальной зрелости). </w:t>
      </w:r>
    </w:p>
    <w:p w:rsidR="00D3629D" w:rsidRPr="00F37C0D" w:rsidRDefault="00D3629D" w:rsidP="00D3629D">
      <w:pPr>
        <w:widowControl w:val="0"/>
        <w:suppressAutoHyphens/>
        <w:spacing w:after="0" w:line="240" w:lineRule="auto"/>
        <w:jc w:val="both"/>
        <w:rPr>
          <w:rFonts w:ascii="Times New Roman" w:eastAsia="NSimSun" w:hAnsi="Times New Roman" w:cs="Lucida Sans"/>
          <w:color w:val="000000"/>
          <w:kern w:val="2"/>
          <w:sz w:val="24"/>
          <w:szCs w:val="24"/>
          <w:lang w:eastAsia="zh-CN" w:bidi="hi-IN"/>
        </w:rPr>
      </w:pPr>
      <w:r>
        <w:rPr>
          <w:rFonts w:ascii="Times New Roman" w:eastAsia="NSimSun" w:hAnsi="Times New Roman" w:cs="Lucida Sans"/>
          <w:color w:val="000000"/>
          <w:kern w:val="2"/>
          <w:sz w:val="24"/>
          <w:szCs w:val="24"/>
          <w:lang w:eastAsia="zh-CN" w:bidi="hi-IN"/>
        </w:rPr>
        <w:t>Низкого уровня не выявлено ни у одного воспитанника.</w:t>
      </w:r>
    </w:p>
    <w:p w:rsidR="00D3629D" w:rsidRPr="00A861F1" w:rsidRDefault="00D3629D" w:rsidP="00D3629D">
      <w:pPr>
        <w:suppressAutoHyphens/>
        <w:spacing w:after="140" w:line="240" w:lineRule="auto"/>
        <w:jc w:val="both"/>
        <w:rPr>
          <w:rFonts w:ascii="Liberation Serif" w:eastAsia="NSimSun" w:hAnsi="Liberation Serif" w:cs="Lucida Sans" w:hint="eastAsia"/>
          <w:kern w:val="2"/>
          <w:sz w:val="24"/>
          <w:szCs w:val="24"/>
          <w:lang w:eastAsia="zh-CN" w:bidi="hi-IN"/>
        </w:rPr>
      </w:pPr>
      <w:r w:rsidRPr="00431533">
        <w:rPr>
          <w:rFonts w:ascii="Times New Roman" w:eastAsia="NSimSun" w:hAnsi="Times New Roman" w:cs="Lucida Sans"/>
          <w:color w:val="000000"/>
          <w:kern w:val="2"/>
          <w:sz w:val="24"/>
          <w:szCs w:val="24"/>
          <w:lang w:eastAsia="zh-CN" w:bidi="hi-IN"/>
        </w:rPr>
        <w:tab/>
        <w:t>Анализируя результаты,  можно говорить о высокой эффективности  работы педагогов. Воспитателями групп, спе</w:t>
      </w:r>
      <w:r>
        <w:rPr>
          <w:rFonts w:ascii="Times New Roman" w:eastAsia="NSimSun" w:hAnsi="Times New Roman" w:cs="Lucida Sans"/>
          <w:color w:val="000000"/>
          <w:kern w:val="2"/>
          <w:sz w:val="24"/>
          <w:szCs w:val="24"/>
          <w:lang w:eastAsia="zh-CN" w:bidi="hi-IN"/>
        </w:rPr>
        <w:t>циалистами была проведена работа</w:t>
      </w:r>
      <w:r w:rsidRPr="00431533">
        <w:rPr>
          <w:rFonts w:ascii="Times New Roman" w:eastAsia="NSimSun" w:hAnsi="Times New Roman" w:cs="Lucida Sans"/>
          <w:color w:val="000000"/>
          <w:kern w:val="2"/>
          <w:sz w:val="24"/>
          <w:szCs w:val="24"/>
          <w:lang w:eastAsia="zh-CN" w:bidi="hi-IN"/>
        </w:rPr>
        <w:t xml:space="preserve"> с дошкольниками по ориентировке в тетрадях.  </w:t>
      </w:r>
      <w:r w:rsidRPr="00431533">
        <w:rPr>
          <w:rFonts w:ascii="Times New Roman" w:eastAsia="NSimSun" w:hAnsi="Times New Roman" w:cs="Lucida Sans"/>
          <w:kern w:val="2"/>
          <w:sz w:val="24"/>
          <w:szCs w:val="24"/>
          <w:lang w:eastAsia="zh-CN" w:bidi="hi-IN"/>
        </w:rPr>
        <w:t xml:space="preserve">Выполняя задания, дети приобретали нужные графические навыки, учились ориентироваться на листе бумаги в клетку, развивали зрительное и слуховое восприятие, формировалась произвольность внимания и памяти. Графические диктанты не только развивают мелкую моторику и координацию движений руки, но и формируют пространственное мышление. В процессе усвоения навыка письма по клеточкам под диктовку дети становились более усидчивыми, прилежными, самостоятельными, уверенными в своих силах. А эти качества необходимы для успешного обучения в школе. </w:t>
      </w:r>
      <w:r w:rsidRPr="00431533">
        <w:rPr>
          <w:rFonts w:ascii="Times New Roman" w:eastAsia="NSimSun" w:hAnsi="Times New Roman" w:cs="Lucida Sans"/>
          <w:kern w:val="2"/>
          <w:sz w:val="24"/>
          <w:szCs w:val="24"/>
          <w:lang w:eastAsia="zh-CN" w:bidi="hi-IN"/>
        </w:rPr>
        <w:tab/>
      </w:r>
    </w:p>
    <w:p w:rsidR="0014321A" w:rsidRPr="00741C4D" w:rsidRDefault="00D3629D" w:rsidP="00741C4D">
      <w:pPr>
        <w:jc w:val="both"/>
        <w:rPr>
          <w:rFonts w:ascii="Times New Roman" w:hAnsi="Times New Roman"/>
          <w:sz w:val="24"/>
          <w:szCs w:val="24"/>
        </w:rPr>
      </w:pPr>
      <w:r>
        <w:rPr>
          <w:rFonts w:ascii="Times New Roman" w:hAnsi="Times New Roman"/>
          <w:sz w:val="24"/>
          <w:szCs w:val="24"/>
        </w:rPr>
        <w:t>В начале 2022-2023 учебного года также была проведена предварительная диагностика школьной готовности</w:t>
      </w:r>
      <w:r w:rsidR="00ED31E5">
        <w:rPr>
          <w:rFonts w:ascii="Times New Roman" w:hAnsi="Times New Roman"/>
          <w:sz w:val="24"/>
          <w:szCs w:val="24"/>
        </w:rPr>
        <w:t>, обследовано 24 воспитанника подготовительной группы: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6"/>
        <w:gridCol w:w="1985"/>
        <w:gridCol w:w="3940"/>
      </w:tblGrid>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Уровень</w:t>
            </w:r>
          </w:p>
        </w:tc>
        <w:tc>
          <w:tcPr>
            <w:tcW w:w="1985" w:type="dxa"/>
          </w:tcPr>
          <w:p w:rsidR="0014321A" w:rsidRPr="00AF615C" w:rsidRDefault="00162E0C" w:rsidP="0014321A">
            <w:pPr>
              <w:spacing w:after="0"/>
              <w:jc w:val="center"/>
              <w:rPr>
                <w:rFonts w:ascii="Times New Roman" w:hAnsi="Times New Roman"/>
                <w:sz w:val="24"/>
                <w:szCs w:val="24"/>
              </w:rPr>
            </w:pPr>
            <w:r>
              <w:rPr>
                <w:rFonts w:ascii="Times New Roman" w:hAnsi="Times New Roman"/>
                <w:sz w:val="24"/>
                <w:szCs w:val="24"/>
              </w:rPr>
              <w:t>09.2022</w:t>
            </w:r>
            <w:r w:rsidR="0014321A" w:rsidRPr="00AF615C">
              <w:rPr>
                <w:rFonts w:ascii="Times New Roman" w:hAnsi="Times New Roman"/>
                <w:sz w:val="24"/>
                <w:szCs w:val="24"/>
              </w:rPr>
              <w:t xml:space="preserve"> года</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Про</w:t>
            </w:r>
            <w:r w:rsidR="00162E0C">
              <w:rPr>
                <w:rFonts w:ascii="Times New Roman" w:hAnsi="Times New Roman"/>
                <w:sz w:val="24"/>
                <w:szCs w:val="24"/>
              </w:rPr>
              <w:t>гнозируемый результат на 05.2023</w:t>
            </w:r>
            <w:r w:rsidRPr="00AF615C">
              <w:rPr>
                <w:rFonts w:ascii="Times New Roman" w:hAnsi="Times New Roman"/>
                <w:sz w:val="24"/>
                <w:szCs w:val="24"/>
              </w:rPr>
              <w:t xml:space="preserve">  года</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высокий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eastAsia="Times New Roman" w:hAnsi="Times New Roman"/>
                <w:sz w:val="24"/>
                <w:szCs w:val="24"/>
              </w:rPr>
              <w:t>4 (16%)</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65 %</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средний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eastAsia="Times New Roman" w:hAnsi="Times New Roman"/>
                <w:sz w:val="24"/>
                <w:szCs w:val="24"/>
              </w:rPr>
              <w:t>20 (83%)</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35 %</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низкий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0  %</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0%</w:t>
            </w:r>
          </w:p>
        </w:tc>
      </w:tr>
      <w:tr w:rsidR="0014321A" w:rsidRPr="00FF745D"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Учебную мотивацию выбрали</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15 (35 %)</w:t>
            </w:r>
          </w:p>
        </w:tc>
        <w:tc>
          <w:tcPr>
            <w:tcW w:w="3940" w:type="dxa"/>
          </w:tcPr>
          <w:p w:rsidR="0014321A" w:rsidRPr="00045C7E" w:rsidRDefault="0014321A" w:rsidP="0014321A">
            <w:pPr>
              <w:spacing w:after="0"/>
              <w:jc w:val="center"/>
              <w:rPr>
                <w:rFonts w:ascii="Times New Roman" w:hAnsi="Times New Roman"/>
                <w:sz w:val="24"/>
                <w:szCs w:val="24"/>
              </w:rPr>
            </w:pPr>
            <w:r w:rsidRPr="00AF615C">
              <w:rPr>
                <w:rFonts w:ascii="Times New Roman" w:hAnsi="Times New Roman"/>
                <w:sz w:val="24"/>
                <w:szCs w:val="24"/>
              </w:rPr>
              <w:t>80%</w:t>
            </w:r>
          </w:p>
        </w:tc>
      </w:tr>
    </w:tbl>
    <w:p w:rsidR="0014321A" w:rsidRDefault="0014321A" w:rsidP="0014321A">
      <w:pPr>
        <w:spacing w:after="0" w:line="240" w:lineRule="auto"/>
        <w:contextualSpacing/>
        <w:jc w:val="both"/>
        <w:rPr>
          <w:rFonts w:ascii="Times New Roman" w:hAnsi="Times New Roman"/>
          <w:iCs/>
          <w:color w:val="000000"/>
          <w:sz w:val="24"/>
          <w:szCs w:val="24"/>
          <w:lang w:eastAsia="ru-RU"/>
        </w:rPr>
      </w:pPr>
      <w:r w:rsidRPr="00045C7E">
        <w:rPr>
          <w:rFonts w:ascii="Times New Roman" w:hAnsi="Times New Roman"/>
          <w:sz w:val="24"/>
          <w:szCs w:val="24"/>
        </w:rPr>
        <w:t xml:space="preserve"> </w:t>
      </w:r>
    </w:p>
    <w:p w:rsidR="0014321A" w:rsidRPr="00297498" w:rsidRDefault="0014321A" w:rsidP="0014321A">
      <w:pPr>
        <w:pStyle w:val="a3"/>
        <w:shd w:val="clear" w:color="auto" w:fill="FFFFFF"/>
        <w:spacing w:before="0" w:beforeAutospacing="0" w:after="0" w:afterAutospacing="0"/>
        <w:jc w:val="both"/>
        <w:rPr>
          <w:color w:val="000000"/>
        </w:rPr>
      </w:pPr>
      <w:r w:rsidRPr="00297498">
        <w:rPr>
          <w:b/>
          <w:bCs/>
          <w:color w:val="000000"/>
        </w:rPr>
        <w:t>В результате диагностики учитывались такие показатели</w:t>
      </w:r>
      <w:r>
        <w:rPr>
          <w:b/>
          <w:bCs/>
          <w:color w:val="000000"/>
        </w:rPr>
        <w:t>,</w:t>
      </w:r>
      <w:r w:rsidRPr="00297498">
        <w:rPr>
          <w:b/>
          <w:bCs/>
          <w:color w:val="000000"/>
        </w:rPr>
        <w:t xml:space="preserve"> как:</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осведомленность, умение ориентироваться в окружающем мире, запас знаний;</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состояние зрительного восприятия, мелкой моторики и зрительно-моторных координаций;</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умение удерживать в процессе деятельности количество условий при восприятии задания на слух;</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lastRenderedPageBreak/>
        <w:t>сформированность произвольной регуляции деятельности, возможностей распределения и переключения внимания, работоспособности, темпа и целенаправленности деятельности;</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уровень умственного и речевого развития, словарного запаса;</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Pr>
          <w:color w:val="000000"/>
        </w:rPr>
        <w:t>сформированности причинно-</w:t>
      </w:r>
      <w:r w:rsidRPr="00297498">
        <w:rPr>
          <w:color w:val="000000"/>
        </w:rPr>
        <w:t>следственных, пространственно-временных, логических связей, уровень развития монологической речи (умение построить связный последовательный рассказ);</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сформированности способности делать умозаключения по аналогии</w:t>
      </w:r>
      <w:r>
        <w:rPr>
          <w:color w:val="000000"/>
        </w:rPr>
        <w:t xml:space="preserve">, </w:t>
      </w:r>
      <w:r w:rsidRPr="00297498">
        <w:rPr>
          <w:color w:val="000000"/>
        </w:rPr>
        <w:t>умение, классифицировать предметы, находить логическое основание для обобщения;</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объем и скорость слухоречевого и зрительного запоминания;</w:t>
      </w:r>
    </w:p>
    <w:p w:rsidR="0014321A" w:rsidRPr="006C77EF"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уровень волевой регуляции, мотивационной сферы личности ребенка.</w:t>
      </w:r>
    </w:p>
    <w:p w:rsidR="0014321A" w:rsidRPr="006C77EF" w:rsidRDefault="0014321A" w:rsidP="0014321A">
      <w:pPr>
        <w:pStyle w:val="a3"/>
        <w:shd w:val="clear" w:color="auto" w:fill="FFFFFF"/>
        <w:spacing w:before="0" w:beforeAutospacing="0" w:after="0" w:afterAutospacing="0"/>
        <w:jc w:val="both"/>
        <w:rPr>
          <w:color w:val="000000"/>
        </w:rPr>
      </w:pPr>
      <w:r w:rsidRPr="006C77EF">
        <w:rPr>
          <w:color w:val="000000"/>
        </w:rPr>
        <w:t>Д</w:t>
      </w:r>
      <w:r w:rsidR="00741C4D">
        <w:rPr>
          <w:color w:val="000000"/>
        </w:rPr>
        <w:t>иагностическая работа позволила о</w:t>
      </w:r>
      <w:r w:rsidRPr="006C77EF">
        <w:rPr>
          <w:bCs/>
          <w:color w:val="000000"/>
        </w:rPr>
        <w:t>пределить</w:t>
      </w:r>
      <w:r w:rsidRPr="006C77EF">
        <w:rPr>
          <w:color w:val="000000"/>
        </w:rPr>
        <w:t> уровень школьной зрелости каждого дошкольника, определить его сильные и слабые стороны в развитии психических функций;</w:t>
      </w:r>
    </w:p>
    <w:p w:rsidR="0014321A" w:rsidRPr="00564FDE" w:rsidRDefault="0014321A" w:rsidP="0014321A">
      <w:pPr>
        <w:pStyle w:val="a3"/>
        <w:shd w:val="clear" w:color="auto" w:fill="FFFFFF"/>
        <w:spacing w:before="0" w:beforeAutospacing="0" w:after="0" w:afterAutospacing="0"/>
        <w:jc w:val="both"/>
        <w:rPr>
          <w:i/>
          <w:color w:val="000000"/>
        </w:rPr>
      </w:pPr>
      <w:r w:rsidRPr="00564FDE">
        <w:rPr>
          <w:bCs/>
          <w:i/>
          <w:color w:val="000000"/>
        </w:rPr>
        <w:t>Тестовая беседа по определению уровня развития школьной мотивации выявила следующие результаты:</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color w:val="000000"/>
        </w:rPr>
        <w:t>у </w:t>
      </w:r>
      <w:r w:rsidRPr="00564FDE">
        <w:rPr>
          <w:bCs/>
          <w:color w:val="000000"/>
        </w:rPr>
        <w:t>67%</w:t>
      </w:r>
      <w:r w:rsidRPr="00564FDE">
        <w:rPr>
          <w:color w:val="000000"/>
        </w:rPr>
        <w:t> детей на </w:t>
      </w:r>
      <w:r w:rsidRPr="00564FDE">
        <w:rPr>
          <w:bCs/>
          <w:color w:val="000000"/>
        </w:rPr>
        <w:t>достаточном</w:t>
      </w:r>
      <w:r w:rsidRPr="00564FDE">
        <w:rPr>
          <w:color w:val="000000"/>
        </w:rPr>
        <w:t> уровне сформирована внутренняя позиция, психосоциальная зрелость, личностная готовность: принятие новой социальной позиции – положение школьника, имеющего круг прав и обязанностей;</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color w:val="000000"/>
        </w:rPr>
        <w:t>из них </w:t>
      </w:r>
      <w:r w:rsidRPr="00564FDE">
        <w:rPr>
          <w:bCs/>
          <w:color w:val="000000"/>
        </w:rPr>
        <w:t>высокий</w:t>
      </w:r>
      <w:r w:rsidRPr="00564FDE">
        <w:rPr>
          <w:color w:val="000000"/>
        </w:rPr>
        <w:t> уровень формирования положител</w:t>
      </w:r>
      <w:r w:rsidR="00741C4D">
        <w:rPr>
          <w:color w:val="000000"/>
        </w:rPr>
        <w:t>ьного отношения к школе, чувство</w:t>
      </w:r>
      <w:r w:rsidRPr="00564FDE">
        <w:rPr>
          <w:color w:val="000000"/>
        </w:rPr>
        <w:t xml:space="preserve"> необходимости в учении выявился у </w:t>
      </w:r>
      <w:r w:rsidRPr="00564FDE">
        <w:rPr>
          <w:bCs/>
          <w:color w:val="000000"/>
        </w:rPr>
        <w:t>35%</w:t>
      </w:r>
      <w:r w:rsidRPr="00564FDE">
        <w:rPr>
          <w:color w:val="000000"/>
        </w:rPr>
        <w:t> детей;</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bCs/>
          <w:color w:val="000000"/>
        </w:rPr>
        <w:t>8%</w:t>
      </w:r>
      <w:r w:rsidRPr="00564FDE">
        <w:rPr>
          <w:color w:val="000000"/>
        </w:rPr>
        <w:t> - имеют </w:t>
      </w:r>
      <w:r w:rsidRPr="00564FDE">
        <w:rPr>
          <w:bCs/>
          <w:color w:val="000000"/>
        </w:rPr>
        <w:t>низкий</w:t>
      </w:r>
      <w:r w:rsidRPr="00564FDE">
        <w:rPr>
          <w:color w:val="000000"/>
        </w:rPr>
        <w:t> уровень формирования произвольности деятельности, волевых усилий, учебной мотивации; преобладает игровая мотивация.</w:t>
      </w:r>
    </w:p>
    <w:p w:rsidR="0014321A" w:rsidRPr="00564FDE" w:rsidRDefault="0014321A" w:rsidP="0014321A">
      <w:pPr>
        <w:pStyle w:val="a3"/>
        <w:shd w:val="clear" w:color="auto" w:fill="FFFFFF"/>
        <w:spacing w:before="0" w:beforeAutospacing="0" w:after="0" w:afterAutospacing="0"/>
        <w:jc w:val="both"/>
        <w:rPr>
          <w:i/>
          <w:color w:val="000000"/>
        </w:rPr>
      </w:pPr>
      <w:r w:rsidRPr="00564FDE">
        <w:rPr>
          <w:bCs/>
          <w:i/>
          <w:color w:val="000000"/>
        </w:rPr>
        <w:t>Результаты изучения уровня волевой готовности показали:</w:t>
      </w:r>
    </w:p>
    <w:p w:rsidR="0014321A" w:rsidRPr="00564FDE" w:rsidRDefault="0014321A" w:rsidP="0014321A">
      <w:pPr>
        <w:pStyle w:val="a3"/>
        <w:numPr>
          <w:ilvl w:val="0"/>
          <w:numId w:val="9"/>
        </w:numPr>
        <w:shd w:val="clear" w:color="auto" w:fill="FFFFFF"/>
        <w:spacing w:before="0" w:beforeAutospacing="0" w:after="0" w:afterAutospacing="0"/>
        <w:jc w:val="both"/>
        <w:rPr>
          <w:color w:val="000000"/>
        </w:rPr>
      </w:pPr>
      <w:r w:rsidRPr="00564FDE">
        <w:rPr>
          <w:bCs/>
          <w:color w:val="000000"/>
        </w:rPr>
        <w:t>63%</w:t>
      </w:r>
      <w:r w:rsidRPr="00564FDE">
        <w:rPr>
          <w:color w:val="000000"/>
        </w:rPr>
        <w:t> детей имеют </w:t>
      </w:r>
      <w:r w:rsidRPr="00564FDE">
        <w:rPr>
          <w:bCs/>
          <w:color w:val="000000"/>
        </w:rPr>
        <w:t>достаточный</w:t>
      </w:r>
      <w:r w:rsidRPr="00564FDE">
        <w:rPr>
          <w:color w:val="000000"/>
        </w:rPr>
        <w:t> уровень развития умения управлять своим поведением, умственной деятельностью, способности напряженно трудиться, выполнять школьный режим жизни;</w:t>
      </w:r>
    </w:p>
    <w:p w:rsidR="0014321A" w:rsidRPr="00564FDE" w:rsidRDefault="0014321A" w:rsidP="0014321A">
      <w:pPr>
        <w:pStyle w:val="a3"/>
        <w:numPr>
          <w:ilvl w:val="0"/>
          <w:numId w:val="9"/>
        </w:numPr>
        <w:shd w:val="clear" w:color="auto" w:fill="FFFFFF"/>
        <w:spacing w:before="0" w:beforeAutospacing="0" w:after="0" w:afterAutospacing="0"/>
        <w:jc w:val="both"/>
        <w:rPr>
          <w:color w:val="000000"/>
        </w:rPr>
      </w:pPr>
      <w:r w:rsidRPr="00564FDE">
        <w:rPr>
          <w:color w:val="000000"/>
        </w:rPr>
        <w:t>у </w:t>
      </w:r>
      <w:r w:rsidRPr="00564FDE">
        <w:rPr>
          <w:bCs/>
          <w:color w:val="000000"/>
        </w:rPr>
        <w:t>37%</w:t>
      </w:r>
      <w:r w:rsidRPr="00564FDE">
        <w:rPr>
          <w:color w:val="000000"/>
        </w:rPr>
        <w:t> детей волевая готовность к школе находится на </w:t>
      </w:r>
      <w:r w:rsidRPr="00564FDE">
        <w:rPr>
          <w:bCs/>
          <w:color w:val="000000"/>
        </w:rPr>
        <w:t>недостаточном</w:t>
      </w:r>
      <w:r w:rsidRPr="00564FDE">
        <w:rPr>
          <w:color w:val="000000"/>
        </w:rPr>
        <w:t> уровне: слабо развито умение слушать, удерживать в памяти словесную инструкцию, строить свои действия согласно этой инструкции, самостоятельно продолжать выполнение поставленной задачи, целенаправленность деятельности, поведенческая регуляция</w:t>
      </w:r>
    </w:p>
    <w:p w:rsidR="0014321A" w:rsidRPr="00564FDE" w:rsidRDefault="0014321A" w:rsidP="0014321A">
      <w:pPr>
        <w:pStyle w:val="a3"/>
        <w:shd w:val="clear" w:color="auto" w:fill="FFFFFF"/>
        <w:spacing w:before="0" w:beforeAutospacing="0" w:after="0" w:afterAutospacing="0"/>
        <w:jc w:val="both"/>
        <w:rPr>
          <w:i/>
          <w:color w:val="000000"/>
        </w:rPr>
      </w:pPr>
      <w:r w:rsidRPr="006C77EF">
        <w:rPr>
          <w:b/>
          <w:bCs/>
          <w:color w:val="000000"/>
        </w:rPr>
        <w:t xml:space="preserve"> </w:t>
      </w:r>
      <w:r w:rsidRPr="00564FDE">
        <w:rPr>
          <w:bCs/>
          <w:i/>
          <w:color w:val="000000"/>
        </w:rPr>
        <w:t>Исследование умственного и речевого развития выявило следующие результаты сформированности логических операций:</w:t>
      </w:r>
    </w:p>
    <w:p w:rsidR="0014321A" w:rsidRPr="00564FDE" w:rsidRDefault="0014321A" w:rsidP="0014321A">
      <w:pPr>
        <w:pStyle w:val="a3"/>
        <w:numPr>
          <w:ilvl w:val="0"/>
          <w:numId w:val="10"/>
        </w:numPr>
        <w:shd w:val="clear" w:color="auto" w:fill="FFFFFF"/>
        <w:spacing w:before="0" w:beforeAutospacing="0" w:after="0" w:afterAutospacing="0"/>
        <w:jc w:val="both"/>
        <w:rPr>
          <w:color w:val="000000"/>
        </w:rPr>
      </w:pPr>
      <w:r w:rsidRPr="00564FDE">
        <w:rPr>
          <w:bCs/>
          <w:color w:val="000000"/>
        </w:rPr>
        <w:t>83%</w:t>
      </w:r>
      <w:r w:rsidRPr="00564FDE">
        <w:rPr>
          <w:color w:val="000000"/>
        </w:rPr>
        <w:t> детей имеют </w:t>
      </w:r>
      <w:r w:rsidRPr="00564FDE">
        <w:rPr>
          <w:bCs/>
          <w:color w:val="000000"/>
        </w:rPr>
        <w:t>достаточный</w:t>
      </w:r>
      <w:r w:rsidRPr="00564FDE">
        <w:rPr>
          <w:color w:val="000000"/>
        </w:rPr>
        <w:t> уровень развития словесно-логического и наглядно-действенного мышления: осуществлять сравнения, классифицировать предметы, находить логическое обоснование для обобщения;</w:t>
      </w:r>
    </w:p>
    <w:p w:rsidR="0014321A" w:rsidRPr="00BE65B3" w:rsidRDefault="0014321A" w:rsidP="0014321A">
      <w:pPr>
        <w:pStyle w:val="a3"/>
        <w:numPr>
          <w:ilvl w:val="0"/>
          <w:numId w:val="10"/>
        </w:numPr>
        <w:shd w:val="clear" w:color="auto" w:fill="FFFFFF"/>
        <w:spacing w:before="0" w:beforeAutospacing="0" w:after="0" w:afterAutospacing="0"/>
        <w:jc w:val="both"/>
        <w:rPr>
          <w:color w:val="000000"/>
        </w:rPr>
      </w:pPr>
      <w:r w:rsidRPr="00564FDE">
        <w:rPr>
          <w:color w:val="000000"/>
        </w:rPr>
        <w:t>у </w:t>
      </w:r>
      <w:r w:rsidRPr="00564FDE">
        <w:rPr>
          <w:bCs/>
          <w:color w:val="000000"/>
        </w:rPr>
        <w:t>17%</w:t>
      </w:r>
      <w:r w:rsidRPr="00564FDE">
        <w:rPr>
          <w:color w:val="000000"/>
        </w:rPr>
        <w:t> - </w:t>
      </w:r>
      <w:r w:rsidRPr="00564FDE">
        <w:rPr>
          <w:bCs/>
          <w:color w:val="000000"/>
        </w:rPr>
        <w:t>низкий</w:t>
      </w:r>
      <w:r w:rsidRPr="00564FDE">
        <w:rPr>
          <w:color w:val="000000"/>
        </w:rPr>
        <w:t> уровень</w:t>
      </w:r>
      <w:r w:rsidRPr="006C77EF">
        <w:rPr>
          <w:color w:val="000000"/>
        </w:rPr>
        <w:t xml:space="preserve"> вербально-логического мышления, не сформирована способность определять причинно-следственные и пространственно-временные отношения, строить связный последовательный рассказ, выделять существенные признаки предметов, проводить аналогию понятий, выполнять умозаключения</w:t>
      </w:r>
      <w:r>
        <w:rPr>
          <w:color w:val="000000"/>
        </w:rPr>
        <w:t>.</w:t>
      </w:r>
    </w:p>
    <w:p w:rsidR="00741C4D" w:rsidRDefault="00741C4D"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p>
    <w:p w:rsidR="00E236C7" w:rsidRPr="00363E41"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r w:rsidRPr="00363E41">
        <w:rPr>
          <w:rFonts w:ascii="Times New Roman" w:hAnsi="Times New Roman"/>
          <w:b/>
          <w:iCs/>
          <w:color w:val="000000"/>
          <w:sz w:val="24"/>
          <w:szCs w:val="24"/>
          <w:lang w:eastAsia="ru-RU"/>
        </w:rPr>
        <w:t xml:space="preserve">Состояние здоровья и физического развития </w:t>
      </w:r>
      <w:r w:rsidR="007B6BA9">
        <w:rPr>
          <w:rFonts w:ascii="Times New Roman" w:hAnsi="Times New Roman"/>
          <w:b/>
          <w:iCs/>
          <w:color w:val="000000"/>
          <w:sz w:val="24"/>
          <w:szCs w:val="24"/>
          <w:lang w:eastAsia="ru-RU"/>
        </w:rPr>
        <w:t>воспитанников</w:t>
      </w:r>
      <w:r w:rsidRPr="00363E41">
        <w:rPr>
          <w:rFonts w:ascii="Times New Roman" w:hAnsi="Times New Roman"/>
          <w:b/>
          <w:iCs/>
          <w:color w:val="000000"/>
          <w:sz w:val="24"/>
          <w:szCs w:val="24"/>
          <w:lang w:eastAsia="ru-RU"/>
        </w:rPr>
        <w:t>.</w:t>
      </w:r>
    </w:p>
    <w:p w:rsidR="00E236C7" w:rsidRPr="00BE65B3" w:rsidRDefault="00E236C7" w:rsidP="00BE65B3">
      <w:pPr>
        <w:spacing w:after="0" w:line="240" w:lineRule="auto"/>
        <w:jc w:val="center"/>
        <w:rPr>
          <w:rFonts w:ascii="Times New Roman" w:hAnsi="Times New Roman"/>
          <w:i/>
          <w:sz w:val="24"/>
          <w:szCs w:val="24"/>
          <w:lang w:eastAsia="ru-RU"/>
        </w:rPr>
      </w:pPr>
      <w:r w:rsidRPr="00BE65B3">
        <w:rPr>
          <w:rFonts w:ascii="Times New Roman" w:hAnsi="Times New Roman"/>
          <w:i/>
          <w:sz w:val="24"/>
          <w:szCs w:val="24"/>
          <w:lang w:eastAsia="ru-RU"/>
        </w:rPr>
        <w:t>Сравнительные суммарные данные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Группы здоровья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2020</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2021</w:t>
            </w:r>
          </w:p>
        </w:tc>
        <w:tc>
          <w:tcPr>
            <w:tcW w:w="2535" w:type="dxa"/>
          </w:tcPr>
          <w:p w:rsidR="00E236C7" w:rsidRPr="00116E1D" w:rsidRDefault="00162E0C" w:rsidP="00F72910">
            <w:pPr>
              <w:spacing w:before="100" w:beforeAutospacing="1" w:after="100" w:afterAutospacing="1" w:line="240" w:lineRule="auto"/>
              <w:jc w:val="center"/>
              <w:rPr>
                <w:rFonts w:ascii="Times New Roman" w:hAnsi="Times New Roman"/>
                <w:b/>
                <w:sz w:val="24"/>
                <w:szCs w:val="24"/>
                <w:lang w:eastAsia="ru-RU"/>
              </w:rPr>
            </w:pPr>
            <w:r w:rsidRPr="00116E1D">
              <w:rPr>
                <w:rFonts w:ascii="Times New Roman" w:hAnsi="Times New Roman"/>
                <w:b/>
                <w:sz w:val="24"/>
                <w:szCs w:val="24"/>
                <w:lang w:eastAsia="ru-RU"/>
              </w:rPr>
              <w:t>2022</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1 группа здоровья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sidRPr="00162E0C">
              <w:rPr>
                <w:rFonts w:ascii="Times New Roman" w:hAnsi="Times New Roman"/>
                <w:sz w:val="24"/>
                <w:szCs w:val="24"/>
                <w:lang w:eastAsia="ru-RU"/>
              </w:rPr>
              <w:t>41</w:t>
            </w:r>
            <w:r w:rsidR="00E236C7" w:rsidRPr="002971E5">
              <w:rPr>
                <w:rFonts w:ascii="Times New Roman" w:hAnsi="Times New Roman"/>
                <w:sz w:val="24"/>
                <w:szCs w:val="24"/>
                <w:lang w:eastAsia="ru-RU"/>
              </w:rPr>
              <w:t xml:space="preserve"> чел.</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55</w:t>
            </w:r>
            <w:r w:rsidR="00E236C7" w:rsidRPr="002971E5">
              <w:rPr>
                <w:rFonts w:ascii="Times New Roman" w:hAnsi="Times New Roman"/>
                <w:sz w:val="24"/>
                <w:szCs w:val="24"/>
                <w:lang w:eastAsia="ru-RU"/>
              </w:rPr>
              <w:t xml:space="preserve"> чел.</w:t>
            </w:r>
          </w:p>
        </w:tc>
        <w:tc>
          <w:tcPr>
            <w:tcW w:w="2535" w:type="dxa"/>
          </w:tcPr>
          <w:p w:rsidR="00E236C7" w:rsidRPr="00116E1D" w:rsidRDefault="00116E1D" w:rsidP="00F72910">
            <w:pPr>
              <w:spacing w:before="100" w:beforeAutospacing="1" w:after="100" w:afterAutospacing="1" w:line="240" w:lineRule="auto"/>
              <w:jc w:val="center"/>
              <w:rPr>
                <w:rFonts w:ascii="Times New Roman" w:hAnsi="Times New Roman"/>
                <w:sz w:val="24"/>
                <w:szCs w:val="24"/>
                <w:lang w:eastAsia="ru-RU"/>
              </w:rPr>
            </w:pPr>
            <w:r w:rsidRPr="00116E1D">
              <w:rPr>
                <w:rFonts w:ascii="Times New Roman" w:hAnsi="Times New Roman"/>
                <w:sz w:val="24"/>
                <w:szCs w:val="24"/>
                <w:lang w:eastAsia="ru-RU"/>
              </w:rPr>
              <w:t>48</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2 группа здоровья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119</w:t>
            </w:r>
            <w:r w:rsidR="00E236C7" w:rsidRPr="002971E5">
              <w:rPr>
                <w:rFonts w:ascii="Times New Roman" w:hAnsi="Times New Roman"/>
                <w:sz w:val="24"/>
                <w:szCs w:val="24"/>
                <w:lang w:eastAsia="ru-RU"/>
              </w:rPr>
              <w:t xml:space="preserve"> чел.</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86</w:t>
            </w:r>
            <w:r w:rsidR="00E236C7" w:rsidRPr="002971E5">
              <w:rPr>
                <w:rFonts w:ascii="Times New Roman" w:hAnsi="Times New Roman"/>
                <w:sz w:val="24"/>
                <w:szCs w:val="24"/>
                <w:lang w:eastAsia="ru-RU"/>
              </w:rPr>
              <w:t xml:space="preserve"> чел. </w:t>
            </w:r>
          </w:p>
        </w:tc>
        <w:tc>
          <w:tcPr>
            <w:tcW w:w="2535" w:type="dxa"/>
          </w:tcPr>
          <w:p w:rsidR="00E236C7" w:rsidRPr="00116E1D" w:rsidRDefault="00116E1D" w:rsidP="00F72910">
            <w:pPr>
              <w:spacing w:before="100" w:beforeAutospacing="1" w:after="100" w:afterAutospacing="1" w:line="240" w:lineRule="auto"/>
              <w:jc w:val="center"/>
              <w:rPr>
                <w:rFonts w:ascii="Times New Roman" w:hAnsi="Times New Roman"/>
                <w:sz w:val="24"/>
                <w:szCs w:val="24"/>
                <w:lang w:eastAsia="ru-RU"/>
              </w:rPr>
            </w:pPr>
            <w:r w:rsidRPr="00116E1D">
              <w:rPr>
                <w:rFonts w:ascii="Times New Roman" w:hAnsi="Times New Roman"/>
                <w:sz w:val="24"/>
                <w:szCs w:val="24"/>
                <w:lang w:eastAsia="ru-RU"/>
              </w:rPr>
              <w:t>68</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3 группа здоровья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236C7" w:rsidRPr="002971E5">
              <w:rPr>
                <w:rFonts w:ascii="Times New Roman" w:hAnsi="Times New Roman"/>
                <w:sz w:val="24"/>
                <w:szCs w:val="24"/>
                <w:lang w:eastAsia="ru-RU"/>
              </w:rPr>
              <w:t xml:space="preserve"> чел.</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236C7" w:rsidRPr="002971E5">
              <w:rPr>
                <w:rFonts w:ascii="Times New Roman" w:hAnsi="Times New Roman"/>
                <w:sz w:val="24"/>
                <w:szCs w:val="24"/>
                <w:lang w:eastAsia="ru-RU"/>
              </w:rPr>
              <w:t>чел.</w:t>
            </w:r>
          </w:p>
        </w:tc>
        <w:tc>
          <w:tcPr>
            <w:tcW w:w="2535" w:type="dxa"/>
          </w:tcPr>
          <w:p w:rsidR="00E236C7" w:rsidRPr="00116E1D" w:rsidRDefault="00116E1D" w:rsidP="00F72910">
            <w:pPr>
              <w:spacing w:before="100" w:beforeAutospacing="1" w:after="100" w:afterAutospacing="1" w:line="240" w:lineRule="auto"/>
              <w:jc w:val="center"/>
              <w:rPr>
                <w:rFonts w:ascii="Times New Roman" w:hAnsi="Times New Roman"/>
                <w:sz w:val="24"/>
                <w:szCs w:val="24"/>
                <w:lang w:eastAsia="ru-RU"/>
              </w:rPr>
            </w:pPr>
            <w:r w:rsidRPr="00116E1D">
              <w:rPr>
                <w:rFonts w:ascii="Times New Roman" w:hAnsi="Times New Roman"/>
                <w:sz w:val="24"/>
                <w:szCs w:val="24"/>
                <w:lang w:eastAsia="ru-RU"/>
              </w:rPr>
              <w:t>4</w:t>
            </w:r>
          </w:p>
        </w:tc>
      </w:tr>
    </w:tbl>
    <w:p w:rsidR="00E236C7" w:rsidRPr="007B6BA9" w:rsidRDefault="00E236C7" w:rsidP="00A50AA9">
      <w:pPr>
        <w:spacing w:before="100" w:beforeAutospacing="1" w:after="100" w:afterAutospacing="1" w:line="240" w:lineRule="auto"/>
        <w:jc w:val="both"/>
        <w:rPr>
          <w:rFonts w:ascii="Times New Roman" w:hAnsi="Times New Roman"/>
          <w:sz w:val="24"/>
          <w:szCs w:val="24"/>
          <w:lang w:eastAsia="ru-RU"/>
        </w:rPr>
      </w:pPr>
      <w:r w:rsidRPr="007B6BA9">
        <w:rPr>
          <w:rFonts w:ascii="Times New Roman" w:hAnsi="Times New Roman"/>
          <w:sz w:val="24"/>
          <w:szCs w:val="24"/>
          <w:lang w:eastAsia="ru-RU"/>
        </w:rPr>
        <w:t>Изменения показателей связано с вновь поступившими и</w:t>
      </w:r>
      <w:r w:rsidR="0005671F" w:rsidRPr="007B6BA9">
        <w:rPr>
          <w:rFonts w:ascii="Times New Roman" w:hAnsi="Times New Roman"/>
          <w:sz w:val="24"/>
          <w:szCs w:val="24"/>
          <w:lang w:eastAsia="ru-RU"/>
        </w:rPr>
        <w:t xml:space="preserve"> выбы</w:t>
      </w:r>
      <w:r w:rsidRPr="007B6BA9">
        <w:rPr>
          <w:rFonts w:ascii="Times New Roman" w:hAnsi="Times New Roman"/>
          <w:sz w:val="24"/>
          <w:szCs w:val="24"/>
          <w:lang w:eastAsia="ru-RU"/>
        </w:rPr>
        <w:t>вшими детьми.</w:t>
      </w:r>
    </w:p>
    <w:p w:rsidR="00E236C7" w:rsidRPr="00BE65B3" w:rsidRDefault="00E236C7" w:rsidP="00BE65B3">
      <w:pPr>
        <w:spacing w:after="0" w:line="240" w:lineRule="auto"/>
        <w:jc w:val="center"/>
        <w:rPr>
          <w:rFonts w:ascii="Times New Roman" w:hAnsi="Times New Roman"/>
          <w:i/>
          <w:sz w:val="24"/>
          <w:szCs w:val="24"/>
          <w:lang w:eastAsia="ru-RU"/>
        </w:rPr>
      </w:pPr>
      <w:r w:rsidRPr="00BE65B3">
        <w:rPr>
          <w:rFonts w:ascii="Times New Roman" w:hAnsi="Times New Roman"/>
          <w:i/>
          <w:sz w:val="24"/>
          <w:szCs w:val="24"/>
          <w:lang w:eastAsia="ru-RU"/>
        </w:rPr>
        <w:t>Суммарные данные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группа</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2020</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2021</w:t>
            </w:r>
          </w:p>
        </w:tc>
        <w:tc>
          <w:tcPr>
            <w:tcW w:w="2535" w:type="dxa"/>
          </w:tcPr>
          <w:p w:rsidR="00E236C7" w:rsidRPr="002971E5" w:rsidRDefault="00162E0C" w:rsidP="00F72910">
            <w:pPr>
              <w:spacing w:before="100" w:beforeAutospacing="1" w:after="100" w:afterAutospacing="1" w:line="240" w:lineRule="auto"/>
              <w:jc w:val="center"/>
              <w:rPr>
                <w:rFonts w:ascii="Times New Roman" w:hAnsi="Times New Roman"/>
                <w:b/>
                <w:sz w:val="24"/>
                <w:szCs w:val="24"/>
                <w:lang w:eastAsia="ru-RU"/>
              </w:rPr>
            </w:pPr>
            <w:r w:rsidRPr="00116E1D">
              <w:rPr>
                <w:rFonts w:ascii="Times New Roman" w:hAnsi="Times New Roman"/>
                <w:b/>
                <w:sz w:val="24"/>
                <w:szCs w:val="24"/>
                <w:lang w:eastAsia="ru-RU"/>
              </w:rPr>
              <w:t>2022</w:t>
            </w:r>
          </w:p>
        </w:tc>
      </w:tr>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lastRenderedPageBreak/>
              <w:t>основная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130 </w:t>
            </w:r>
            <w:r w:rsidR="00E236C7" w:rsidRPr="002971E5">
              <w:rPr>
                <w:rFonts w:ascii="Times New Roman" w:hAnsi="Times New Roman"/>
                <w:sz w:val="24"/>
                <w:szCs w:val="24"/>
                <w:lang w:eastAsia="ru-RU"/>
              </w:rPr>
              <w:t>чел.</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131</w:t>
            </w:r>
            <w:r w:rsidR="00E236C7" w:rsidRPr="002971E5">
              <w:rPr>
                <w:rFonts w:ascii="Times New Roman" w:hAnsi="Times New Roman"/>
                <w:sz w:val="24"/>
                <w:szCs w:val="24"/>
                <w:lang w:eastAsia="ru-RU"/>
              </w:rPr>
              <w:t xml:space="preserve"> чел.</w:t>
            </w:r>
          </w:p>
        </w:tc>
        <w:tc>
          <w:tcPr>
            <w:tcW w:w="2535" w:type="dxa"/>
          </w:tcPr>
          <w:p w:rsidR="00E236C7" w:rsidRPr="00116E1D" w:rsidRDefault="00116E1D" w:rsidP="00F72910">
            <w:pPr>
              <w:spacing w:before="100" w:beforeAutospacing="1" w:after="100" w:afterAutospacing="1" w:line="240" w:lineRule="auto"/>
              <w:jc w:val="center"/>
              <w:rPr>
                <w:rFonts w:ascii="Times New Roman" w:hAnsi="Times New Roman"/>
                <w:sz w:val="24"/>
                <w:szCs w:val="24"/>
                <w:lang w:eastAsia="ru-RU"/>
              </w:rPr>
            </w:pPr>
            <w:r w:rsidRPr="00116E1D">
              <w:rPr>
                <w:rFonts w:ascii="Times New Roman" w:hAnsi="Times New Roman"/>
                <w:sz w:val="24"/>
                <w:szCs w:val="24"/>
                <w:lang w:eastAsia="ru-RU"/>
              </w:rPr>
              <w:t>112</w:t>
            </w:r>
          </w:p>
        </w:tc>
      </w:tr>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подготовительная</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35</w:t>
            </w:r>
            <w:r w:rsidR="00E236C7" w:rsidRPr="002971E5">
              <w:rPr>
                <w:rFonts w:ascii="Times New Roman" w:hAnsi="Times New Roman"/>
                <w:sz w:val="24"/>
                <w:szCs w:val="24"/>
                <w:lang w:eastAsia="ru-RU"/>
              </w:rPr>
              <w:t xml:space="preserve"> чел.</w:t>
            </w:r>
          </w:p>
        </w:tc>
        <w:tc>
          <w:tcPr>
            <w:tcW w:w="2534" w:type="dxa"/>
          </w:tcPr>
          <w:p w:rsidR="00E236C7" w:rsidRPr="002971E5" w:rsidRDefault="00162E0C"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14</w:t>
            </w:r>
            <w:r w:rsidR="00E236C7" w:rsidRPr="002971E5">
              <w:rPr>
                <w:rFonts w:ascii="Times New Roman" w:hAnsi="Times New Roman"/>
                <w:sz w:val="24"/>
                <w:szCs w:val="24"/>
                <w:lang w:eastAsia="ru-RU"/>
              </w:rPr>
              <w:t xml:space="preserve"> чел.</w:t>
            </w:r>
          </w:p>
        </w:tc>
        <w:tc>
          <w:tcPr>
            <w:tcW w:w="2535" w:type="dxa"/>
          </w:tcPr>
          <w:p w:rsidR="00E236C7" w:rsidRPr="00116E1D" w:rsidRDefault="00116E1D" w:rsidP="00F72910">
            <w:pPr>
              <w:spacing w:before="100" w:beforeAutospacing="1" w:after="100" w:afterAutospacing="1" w:line="240" w:lineRule="auto"/>
              <w:jc w:val="center"/>
              <w:rPr>
                <w:rFonts w:ascii="Times New Roman" w:hAnsi="Times New Roman"/>
                <w:sz w:val="24"/>
                <w:szCs w:val="24"/>
                <w:lang w:eastAsia="ru-RU"/>
              </w:rPr>
            </w:pPr>
            <w:r w:rsidRPr="00116E1D">
              <w:rPr>
                <w:rFonts w:ascii="Times New Roman" w:hAnsi="Times New Roman"/>
                <w:sz w:val="24"/>
                <w:szCs w:val="24"/>
                <w:lang w:eastAsia="ru-RU"/>
              </w:rPr>
              <w:t>8</w:t>
            </w:r>
          </w:p>
        </w:tc>
      </w:tr>
    </w:tbl>
    <w:p w:rsidR="00E236C7" w:rsidRPr="007B6BA9" w:rsidRDefault="00E236C7" w:rsidP="00A2576E">
      <w:pPr>
        <w:spacing w:before="100" w:beforeAutospacing="1" w:after="100" w:afterAutospacing="1" w:line="240" w:lineRule="auto"/>
        <w:jc w:val="both"/>
        <w:rPr>
          <w:rFonts w:ascii="Times New Roman" w:hAnsi="Times New Roman"/>
          <w:sz w:val="24"/>
          <w:szCs w:val="24"/>
          <w:lang w:eastAsia="ru-RU"/>
        </w:rPr>
      </w:pPr>
      <w:r w:rsidRPr="007B6BA9">
        <w:rPr>
          <w:rFonts w:ascii="Times New Roman" w:hAnsi="Times New Roman"/>
          <w:sz w:val="24"/>
          <w:szCs w:val="24"/>
          <w:lang w:eastAsia="ru-RU"/>
        </w:rPr>
        <w:t>Систематический мониторинг здоровья воспитанников, который организуется п</w:t>
      </w:r>
      <w:r w:rsidR="007B6BA9" w:rsidRPr="007B6BA9">
        <w:rPr>
          <w:rFonts w:ascii="Times New Roman" w:hAnsi="Times New Roman"/>
          <w:sz w:val="24"/>
          <w:szCs w:val="24"/>
          <w:lang w:eastAsia="ru-RU"/>
        </w:rPr>
        <w:t>едагогами и  врачами детской поликлиники</w:t>
      </w:r>
      <w:r w:rsidRPr="007B6BA9">
        <w:rPr>
          <w:rFonts w:ascii="Times New Roman" w:hAnsi="Times New Roman"/>
          <w:sz w:val="24"/>
          <w:szCs w:val="24"/>
          <w:lang w:eastAsia="ru-RU"/>
        </w:rPr>
        <w:t>, позволил отследить общий уровень посещаемости, заболеваемости, определить группы здоровья. Так, заболеваемость по ДОУ выглядит следующим образом:</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981"/>
      </w:tblGrid>
      <w:tr w:rsidR="00E236C7" w:rsidRPr="0005671F" w:rsidTr="00F72910">
        <w:tc>
          <w:tcPr>
            <w:tcW w:w="4784" w:type="dxa"/>
          </w:tcPr>
          <w:p w:rsidR="00E236C7" w:rsidRPr="00284854" w:rsidRDefault="00E236C7" w:rsidP="00F72910">
            <w:pPr>
              <w:spacing w:before="100" w:beforeAutospacing="1" w:after="100" w:afterAutospacing="1" w:line="240" w:lineRule="auto"/>
              <w:jc w:val="center"/>
              <w:rPr>
                <w:rFonts w:ascii="Times New Roman" w:hAnsi="Times New Roman"/>
                <w:b/>
                <w:sz w:val="24"/>
                <w:szCs w:val="24"/>
                <w:lang w:eastAsia="ru-RU"/>
              </w:rPr>
            </w:pPr>
            <w:r w:rsidRPr="00284854">
              <w:rPr>
                <w:rFonts w:ascii="Times New Roman" w:hAnsi="Times New Roman"/>
                <w:b/>
                <w:sz w:val="24"/>
                <w:szCs w:val="24"/>
                <w:lang w:eastAsia="ru-RU"/>
              </w:rPr>
              <w:t>Показатели</w:t>
            </w:r>
          </w:p>
        </w:tc>
        <w:tc>
          <w:tcPr>
            <w:tcW w:w="4981" w:type="dxa"/>
          </w:tcPr>
          <w:p w:rsidR="00E236C7" w:rsidRPr="00D3629D" w:rsidRDefault="00ED3689" w:rsidP="00F72910">
            <w:pPr>
              <w:spacing w:before="100" w:beforeAutospacing="1" w:after="100" w:afterAutospacing="1" w:line="240" w:lineRule="auto"/>
              <w:jc w:val="center"/>
              <w:rPr>
                <w:rFonts w:ascii="Times New Roman" w:hAnsi="Times New Roman"/>
                <w:b/>
                <w:sz w:val="24"/>
                <w:szCs w:val="24"/>
                <w:highlight w:val="yellow"/>
                <w:lang w:eastAsia="ru-RU"/>
              </w:rPr>
            </w:pPr>
            <w:r w:rsidRPr="00116E1D">
              <w:rPr>
                <w:rFonts w:ascii="Times New Roman" w:hAnsi="Times New Roman"/>
                <w:b/>
                <w:sz w:val="24"/>
                <w:szCs w:val="24"/>
                <w:lang w:eastAsia="ru-RU"/>
              </w:rPr>
              <w:t>2022</w:t>
            </w:r>
            <w:r w:rsidR="007B6BA9" w:rsidRPr="00116E1D">
              <w:rPr>
                <w:rFonts w:ascii="Times New Roman" w:hAnsi="Times New Roman"/>
                <w:b/>
                <w:sz w:val="24"/>
                <w:szCs w:val="24"/>
                <w:lang w:eastAsia="ru-RU"/>
              </w:rPr>
              <w:t xml:space="preserve"> </w:t>
            </w:r>
            <w:r w:rsidR="00E236C7" w:rsidRPr="00116E1D">
              <w:rPr>
                <w:rFonts w:ascii="Times New Roman" w:hAnsi="Times New Roman"/>
                <w:b/>
                <w:sz w:val="24"/>
                <w:szCs w:val="24"/>
                <w:lang w:eastAsia="ru-RU"/>
              </w:rPr>
              <w:t>год</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Среднесписочный состав</w:t>
            </w:r>
          </w:p>
        </w:tc>
        <w:tc>
          <w:tcPr>
            <w:tcW w:w="4981" w:type="dxa"/>
          </w:tcPr>
          <w:p w:rsidR="00E236C7" w:rsidRPr="00D3629D" w:rsidRDefault="00C32B01" w:rsidP="00366F67">
            <w:pPr>
              <w:spacing w:before="100" w:beforeAutospacing="1" w:after="100" w:afterAutospacing="1" w:line="240" w:lineRule="auto"/>
              <w:jc w:val="center"/>
              <w:rPr>
                <w:rFonts w:ascii="Times New Roman" w:hAnsi="Times New Roman"/>
                <w:sz w:val="24"/>
                <w:szCs w:val="24"/>
                <w:highlight w:val="yellow"/>
                <w:lang w:eastAsia="ru-RU"/>
              </w:rPr>
            </w:pPr>
            <w:r w:rsidRPr="00C32B01">
              <w:rPr>
                <w:rFonts w:ascii="Times New Roman" w:hAnsi="Times New Roman"/>
                <w:sz w:val="24"/>
                <w:szCs w:val="24"/>
                <w:lang w:eastAsia="ru-RU"/>
              </w:rPr>
              <w:t>155</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Число пропусков детодней по болезни</w:t>
            </w:r>
          </w:p>
        </w:tc>
        <w:tc>
          <w:tcPr>
            <w:tcW w:w="4981" w:type="dxa"/>
          </w:tcPr>
          <w:p w:rsidR="00E236C7" w:rsidRPr="00C32B01" w:rsidRDefault="00C32B01" w:rsidP="00E74500">
            <w:pPr>
              <w:spacing w:before="100" w:beforeAutospacing="1" w:after="100" w:afterAutospacing="1" w:line="240" w:lineRule="auto"/>
              <w:jc w:val="center"/>
              <w:rPr>
                <w:rFonts w:ascii="Times New Roman" w:hAnsi="Times New Roman"/>
                <w:sz w:val="24"/>
                <w:szCs w:val="24"/>
                <w:lang w:eastAsia="ru-RU"/>
              </w:rPr>
            </w:pPr>
            <w:r w:rsidRPr="00C32B01">
              <w:rPr>
                <w:rFonts w:ascii="Times New Roman" w:hAnsi="Times New Roman"/>
                <w:sz w:val="24"/>
                <w:szCs w:val="24"/>
                <w:lang w:eastAsia="ru-RU"/>
              </w:rPr>
              <w:t>2278,5</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Число пропусков на одного ребёнка</w:t>
            </w:r>
          </w:p>
        </w:tc>
        <w:tc>
          <w:tcPr>
            <w:tcW w:w="4981" w:type="dxa"/>
          </w:tcPr>
          <w:p w:rsidR="00E236C7" w:rsidRPr="00C32B01" w:rsidRDefault="00C32B01" w:rsidP="00E74500">
            <w:pPr>
              <w:spacing w:before="100" w:beforeAutospacing="1" w:after="100" w:afterAutospacing="1" w:line="240" w:lineRule="auto"/>
              <w:jc w:val="center"/>
              <w:rPr>
                <w:rFonts w:ascii="Times New Roman" w:hAnsi="Times New Roman"/>
                <w:sz w:val="24"/>
                <w:szCs w:val="24"/>
                <w:lang w:eastAsia="ru-RU"/>
              </w:rPr>
            </w:pPr>
            <w:r w:rsidRPr="00C32B01">
              <w:rPr>
                <w:rFonts w:ascii="Times New Roman" w:hAnsi="Times New Roman"/>
                <w:sz w:val="24"/>
                <w:szCs w:val="24"/>
                <w:lang w:eastAsia="ru-RU"/>
              </w:rPr>
              <w:t>14,7</w:t>
            </w:r>
          </w:p>
        </w:tc>
      </w:tr>
    </w:tbl>
    <w:p w:rsidR="0011473B" w:rsidRPr="00BE65B3" w:rsidRDefault="00E236C7" w:rsidP="00A2576E">
      <w:pPr>
        <w:spacing w:before="100" w:beforeAutospacing="1" w:after="100" w:afterAutospacing="1" w:line="240" w:lineRule="auto"/>
        <w:jc w:val="both"/>
        <w:rPr>
          <w:rFonts w:ascii="Times New Roman" w:hAnsi="Times New Roman"/>
          <w:sz w:val="24"/>
          <w:szCs w:val="24"/>
          <w:lang w:eastAsia="ru-RU"/>
        </w:rPr>
      </w:pPr>
      <w:r w:rsidRPr="0005671F">
        <w:rPr>
          <w:rFonts w:ascii="Times New Roman" w:hAnsi="Times New Roman"/>
          <w:color w:val="FF0000"/>
          <w:sz w:val="24"/>
          <w:szCs w:val="24"/>
          <w:lang w:eastAsia="ru-RU"/>
        </w:rPr>
        <w:t> </w:t>
      </w:r>
      <w:r w:rsidR="007B6BA9">
        <w:rPr>
          <w:rFonts w:ascii="Times New Roman" w:hAnsi="Times New Roman"/>
          <w:sz w:val="24"/>
          <w:szCs w:val="24"/>
          <w:lang w:eastAsia="ru-RU"/>
        </w:rPr>
        <w:t>Регулярный контроль  физического развития</w:t>
      </w:r>
      <w:r w:rsidRPr="007B6BA9">
        <w:rPr>
          <w:rFonts w:ascii="Times New Roman" w:hAnsi="Times New Roman"/>
          <w:sz w:val="24"/>
          <w:szCs w:val="24"/>
          <w:lang w:eastAsia="ru-RU"/>
        </w:rPr>
        <w:t xml:space="preserve"> и здоровьем детей позволяет прослеживать индивидуальную динамику </w:t>
      </w:r>
      <w:r w:rsidR="007B6BA9" w:rsidRPr="007B6BA9">
        <w:rPr>
          <w:rFonts w:ascii="Times New Roman" w:hAnsi="Times New Roman"/>
          <w:sz w:val="24"/>
          <w:szCs w:val="24"/>
          <w:lang w:eastAsia="ru-RU"/>
        </w:rPr>
        <w:t xml:space="preserve">физического развития </w:t>
      </w:r>
      <w:r w:rsidRPr="007B6BA9">
        <w:rPr>
          <w:rFonts w:ascii="Times New Roman" w:hAnsi="Times New Roman"/>
          <w:sz w:val="24"/>
          <w:szCs w:val="24"/>
          <w:lang w:eastAsia="ru-RU"/>
        </w:rPr>
        <w:t>каждого ребенка и своевременно вносить изменения в планирование оздоровительной работы. Наряду с оздоровительно</w:t>
      </w:r>
      <w:r w:rsidR="00284854">
        <w:rPr>
          <w:rFonts w:ascii="Times New Roman" w:hAnsi="Times New Roman"/>
          <w:sz w:val="24"/>
          <w:szCs w:val="24"/>
          <w:lang w:eastAsia="ru-RU"/>
        </w:rPr>
        <w:t xml:space="preserve">й работой в ДОУ ведется </w:t>
      </w:r>
      <w:r w:rsidRPr="007B6BA9">
        <w:rPr>
          <w:rFonts w:ascii="Times New Roman" w:hAnsi="Times New Roman"/>
          <w:sz w:val="24"/>
          <w:szCs w:val="24"/>
          <w:lang w:eastAsia="ru-RU"/>
        </w:rPr>
        <w:t>профилактическ</w:t>
      </w:r>
      <w:r w:rsidR="007B6BA9" w:rsidRPr="007B6BA9">
        <w:rPr>
          <w:rFonts w:ascii="Times New Roman" w:hAnsi="Times New Roman"/>
          <w:sz w:val="24"/>
          <w:szCs w:val="24"/>
          <w:lang w:eastAsia="ru-RU"/>
        </w:rPr>
        <w:t>ая: организация вакцинации против гриппа, С-</w:t>
      </w:r>
      <w:r w:rsidRPr="007B6BA9">
        <w:rPr>
          <w:rFonts w:ascii="Times New Roman" w:hAnsi="Times New Roman"/>
          <w:sz w:val="24"/>
          <w:szCs w:val="24"/>
          <w:lang w:eastAsia="ru-RU"/>
        </w:rPr>
        <w:t>витаминизация 3-х блюд. Кроме этого дети ежеднев</w:t>
      </w:r>
      <w:r w:rsidR="007B6BA9" w:rsidRPr="007B6BA9">
        <w:rPr>
          <w:rFonts w:ascii="Times New Roman" w:hAnsi="Times New Roman"/>
          <w:sz w:val="24"/>
          <w:szCs w:val="24"/>
          <w:lang w:eastAsia="ru-RU"/>
        </w:rPr>
        <w:t>но в определенное время получают</w:t>
      </w:r>
      <w:r w:rsidRPr="007B6BA9">
        <w:rPr>
          <w:rFonts w:ascii="Times New Roman" w:hAnsi="Times New Roman"/>
          <w:sz w:val="24"/>
          <w:szCs w:val="24"/>
          <w:lang w:eastAsia="ru-RU"/>
        </w:rPr>
        <w:t xml:space="preserve"> овощи, фрукты, соки.</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Анализ удовлетворенности родителей воспитанников качеством предоставляемых образовательных услуг, как индикатор эффективности деятельности ДОУ</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b/>
          <w:bCs/>
          <w:sz w:val="24"/>
          <w:szCs w:val="24"/>
          <w:lang w:eastAsia="ru-RU"/>
        </w:rPr>
        <w:t>Цель мониторинга</w:t>
      </w:r>
      <w:r w:rsidRPr="00BE65B3">
        <w:rPr>
          <w:rFonts w:ascii="TimesNewRomanPS-BoldMT" w:hAnsi="TimesNewRomanPS-BoldMT" w:cs="TimesNewRomanPS-BoldMT"/>
          <w:b/>
          <w:bCs/>
          <w:sz w:val="24"/>
          <w:szCs w:val="24"/>
          <w:lang w:eastAsia="ru-RU"/>
        </w:rPr>
        <w:t xml:space="preserve"> </w:t>
      </w:r>
      <w:r w:rsidRPr="00BE65B3">
        <w:rPr>
          <w:rFonts w:ascii="Times New Roman" w:hAnsi="Times New Roman"/>
          <w:sz w:val="24"/>
          <w:szCs w:val="24"/>
          <w:lang w:eastAsia="ru-RU"/>
        </w:rPr>
        <w:t>- изучение удовлетворённости родителей качеством образовательных услуг в МБДОУ д/с № 80</w:t>
      </w: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b/>
          <w:bCs/>
          <w:sz w:val="24"/>
          <w:szCs w:val="24"/>
          <w:lang w:eastAsia="ru-RU"/>
        </w:rPr>
        <w:t>Основные задачи:</w:t>
      </w: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1. Выявить представления родителей о качестве образовании в ДОУ;</w:t>
      </w: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2. Разработать рекомендации по улучшению качества образовательных услуг в ДОУ и оптимизации взаимодействия с семьями воспитанников.</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Результаты изучения удовлетворенности родителей деятельностью ДОУ</w:t>
      </w:r>
    </w:p>
    <w:p w:rsidR="00E236C7" w:rsidRPr="00BE65B3" w:rsidRDefault="00E236C7" w:rsidP="00420B51">
      <w:pPr>
        <w:autoSpaceDE w:val="0"/>
        <w:autoSpaceDN w:val="0"/>
        <w:adjustRightInd w:val="0"/>
        <w:spacing w:after="0" w:line="240" w:lineRule="auto"/>
        <w:jc w:val="both"/>
        <w:rPr>
          <w:rFonts w:ascii="Times New Roman" w:hAnsi="Times New Roman"/>
          <w:color w:val="000000"/>
          <w:sz w:val="24"/>
          <w:szCs w:val="24"/>
          <w:lang w:eastAsia="ru-RU"/>
        </w:rPr>
      </w:pPr>
      <w:r w:rsidRPr="00BE65B3">
        <w:rPr>
          <w:rFonts w:ascii="Times New Roman" w:hAnsi="Times New Roman"/>
          <w:color w:val="000000"/>
          <w:sz w:val="24"/>
          <w:szCs w:val="24"/>
          <w:lang w:eastAsia="ru-RU"/>
        </w:rPr>
        <w:t>Кол</w:t>
      </w:r>
      <w:r w:rsidR="00BE65B3">
        <w:rPr>
          <w:rFonts w:ascii="Times New Roman" w:hAnsi="Times New Roman"/>
          <w:color w:val="000000"/>
          <w:sz w:val="24"/>
          <w:szCs w:val="24"/>
          <w:lang w:eastAsia="ru-RU"/>
        </w:rPr>
        <w:t>и</w:t>
      </w:r>
      <w:r w:rsidR="00ED3689">
        <w:rPr>
          <w:rFonts w:ascii="Times New Roman" w:hAnsi="Times New Roman"/>
          <w:color w:val="000000"/>
          <w:sz w:val="24"/>
          <w:szCs w:val="24"/>
          <w:lang w:eastAsia="ru-RU"/>
        </w:rPr>
        <w:t>чество опрошенных родителей: 97</w:t>
      </w:r>
      <w:r w:rsidRPr="00BE65B3">
        <w:rPr>
          <w:rFonts w:ascii="Times New Roman" w:hAnsi="Times New Roman"/>
          <w:color w:val="000000"/>
          <w:sz w:val="24"/>
          <w:szCs w:val="24"/>
          <w:lang w:eastAsia="ru-RU"/>
        </w:rPr>
        <w:t xml:space="preserve"> человек (родители воспитанников вс</w:t>
      </w:r>
      <w:r w:rsidR="009865A4">
        <w:rPr>
          <w:rFonts w:ascii="Times New Roman" w:hAnsi="Times New Roman"/>
          <w:color w:val="000000"/>
          <w:sz w:val="24"/>
          <w:szCs w:val="24"/>
          <w:lang w:eastAsia="ru-RU"/>
        </w:rPr>
        <w:t xml:space="preserve">ех разновозрастных групп) из </w:t>
      </w:r>
      <w:r w:rsidR="00ED3689">
        <w:rPr>
          <w:rFonts w:ascii="Times New Roman" w:hAnsi="Times New Roman"/>
          <w:color w:val="000000"/>
          <w:sz w:val="24"/>
          <w:szCs w:val="24"/>
          <w:lang w:eastAsia="ru-RU"/>
        </w:rPr>
        <w:t>87 семей</w:t>
      </w:r>
      <w:r w:rsidRPr="00BE65B3">
        <w:rPr>
          <w:rFonts w:ascii="Times New Roman" w:hAnsi="Times New Roman"/>
          <w:color w:val="000000"/>
          <w:sz w:val="24"/>
          <w:szCs w:val="24"/>
          <w:lang w:eastAsia="ru-RU"/>
        </w:rPr>
        <w:t xml:space="preserve">, что составляет </w:t>
      </w:r>
      <w:r w:rsidR="00ED3689">
        <w:rPr>
          <w:rFonts w:ascii="Times New Roman" w:hAnsi="Times New Roman"/>
          <w:b/>
          <w:color w:val="000000"/>
          <w:sz w:val="24"/>
          <w:szCs w:val="24"/>
          <w:lang w:eastAsia="ru-RU"/>
        </w:rPr>
        <w:t>59</w:t>
      </w:r>
      <w:r w:rsidR="009865A4">
        <w:rPr>
          <w:rFonts w:ascii="Times New Roman" w:hAnsi="Times New Roman"/>
          <w:b/>
          <w:color w:val="000000"/>
          <w:sz w:val="24"/>
          <w:szCs w:val="24"/>
          <w:lang w:eastAsia="ru-RU"/>
        </w:rPr>
        <w:t xml:space="preserve"> </w:t>
      </w:r>
      <w:r w:rsidRPr="00BE65B3">
        <w:rPr>
          <w:rFonts w:ascii="Times New Roman" w:hAnsi="Times New Roman"/>
          <w:b/>
          <w:color w:val="000000"/>
          <w:sz w:val="24"/>
          <w:szCs w:val="24"/>
          <w:lang w:eastAsia="ru-RU"/>
        </w:rPr>
        <w:t>%.</w:t>
      </w:r>
    </w:p>
    <w:p w:rsidR="00E236C7" w:rsidRPr="00BE65B3" w:rsidRDefault="00E236C7" w:rsidP="00420B51">
      <w:pPr>
        <w:autoSpaceDE w:val="0"/>
        <w:autoSpaceDN w:val="0"/>
        <w:adjustRightInd w:val="0"/>
        <w:spacing w:after="0" w:line="240" w:lineRule="auto"/>
        <w:jc w:val="both"/>
        <w:rPr>
          <w:rFonts w:ascii="Times New Roman" w:hAnsi="Times New Roman"/>
          <w:bCs/>
          <w:iCs/>
          <w:color w:val="000000"/>
          <w:sz w:val="24"/>
          <w:szCs w:val="24"/>
          <w:lang w:eastAsia="ru-RU"/>
        </w:rPr>
      </w:pPr>
      <w:r w:rsidRPr="00BE65B3">
        <w:rPr>
          <w:rFonts w:ascii="Times New Roman" w:hAnsi="Times New Roman"/>
          <w:bCs/>
          <w:iCs/>
          <w:color w:val="000000"/>
          <w:sz w:val="24"/>
          <w:szCs w:val="24"/>
          <w:lang w:eastAsia="ru-RU"/>
        </w:rPr>
        <w:t>Анализ результатов анкетирования позволяет определить уровень удовлетворенности родителей деятельностью учреждения.</w:t>
      </w:r>
    </w:p>
    <w:p w:rsidR="00E236C7" w:rsidRPr="00BE65B3" w:rsidRDefault="00E236C7" w:rsidP="00420B51">
      <w:pPr>
        <w:autoSpaceDE w:val="0"/>
        <w:autoSpaceDN w:val="0"/>
        <w:adjustRightInd w:val="0"/>
        <w:spacing w:after="0" w:line="240" w:lineRule="auto"/>
        <w:rPr>
          <w:rFonts w:ascii="Times New Roman" w:hAnsi="Times New Roman"/>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color w:val="000000"/>
          <w:sz w:val="24"/>
          <w:szCs w:val="24"/>
          <w:lang w:eastAsia="ru-RU"/>
        </w:rPr>
      </w:pPr>
      <w:r w:rsidRPr="00BE65B3">
        <w:rPr>
          <w:rFonts w:ascii="Times New Roman" w:hAnsi="Times New Roman"/>
          <w:color w:val="000000"/>
          <w:sz w:val="24"/>
          <w:szCs w:val="24"/>
          <w:lang w:eastAsia="ru-RU"/>
        </w:rPr>
        <w:t>Вопрос №1 «</w:t>
      </w:r>
      <w:r w:rsidRPr="00BE65B3">
        <w:rPr>
          <w:rFonts w:ascii="Times New Roman" w:hAnsi="Times New Roman"/>
          <w:b/>
          <w:bCs/>
          <w:color w:val="000000"/>
          <w:sz w:val="24"/>
          <w:szCs w:val="24"/>
          <w:lang w:eastAsia="ru-RU"/>
        </w:rPr>
        <w:t xml:space="preserve">Как бы вы в целом оценили доброжелательность и вежливость работников организации?» </w:t>
      </w:r>
      <w:r w:rsidRPr="00BE65B3">
        <w:rPr>
          <w:rFonts w:ascii="Times New Roman" w:hAnsi="Times New Roman"/>
          <w:color w:val="000000"/>
          <w:sz w:val="24"/>
          <w:szCs w:val="24"/>
          <w:lang w:eastAsia="ru-RU"/>
        </w:rPr>
        <w:t>Родители могли отметить один вариант.</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BE65B3">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Положительно или скорее положительно</w:t>
            </w:r>
          </w:p>
        </w:tc>
        <w:tc>
          <w:tcPr>
            <w:tcW w:w="5069" w:type="dxa"/>
          </w:tcPr>
          <w:p w:rsidR="00E236C7" w:rsidRPr="00BE65B3" w:rsidRDefault="00ED3689"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 чел./100</w:t>
            </w:r>
            <w:r w:rsidR="009865A4">
              <w:rPr>
                <w:rFonts w:ascii="Times New Roman" w:hAnsi="Times New Roman"/>
                <w:sz w:val="24"/>
                <w:szCs w:val="24"/>
                <w:lang w:eastAsia="ru-RU"/>
              </w:rPr>
              <w:t xml:space="preserve"> </w:t>
            </w:r>
            <w:r w:rsidR="002971E5">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D3689"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чел./0</w:t>
            </w:r>
            <w:r w:rsidR="009865A4">
              <w:rPr>
                <w:rFonts w:ascii="Times New Roman" w:hAnsi="Times New Roman"/>
                <w:sz w:val="24"/>
                <w:szCs w:val="24"/>
                <w:lang w:eastAsia="ru-RU"/>
              </w:rPr>
              <w:t xml:space="preserve"> </w:t>
            </w:r>
            <w:r w:rsidR="002971E5">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отрицательно или</w:t>
            </w:r>
          </w:p>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отрицательно</w:t>
            </w:r>
          </w:p>
        </w:tc>
        <w:tc>
          <w:tcPr>
            <w:tcW w:w="5069" w:type="dxa"/>
          </w:tcPr>
          <w:p w:rsidR="00E236C7" w:rsidRPr="00BE65B3" w:rsidRDefault="009865A4" w:rsidP="00B7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 xml:space="preserve">0 чел./0 </w:t>
            </w:r>
            <w:r w:rsidR="00B7027C">
              <w:rPr>
                <w:rFonts w:ascii="Times New Roman" w:hAnsi="Times New Roman"/>
                <w:sz w:val="24"/>
                <w:szCs w:val="24"/>
                <w:lang w:eastAsia="ru-RU"/>
              </w:rPr>
              <w:t>%</w:t>
            </w:r>
          </w:p>
        </w:tc>
      </w:tr>
    </w:tbl>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 2 </w:t>
      </w:r>
      <w:r w:rsidRPr="00BE65B3">
        <w:rPr>
          <w:rFonts w:ascii="Times New Roman" w:hAnsi="Times New Roman"/>
          <w:b/>
          <w:bCs/>
          <w:sz w:val="24"/>
          <w:szCs w:val="24"/>
          <w:lang w:eastAsia="ru-RU"/>
        </w:rPr>
        <w:t xml:space="preserve">«Удовлетворены ли Вы компетентностью работников организации?»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ED3689"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r w:rsidR="002971E5">
              <w:rPr>
                <w:rFonts w:ascii="Times New Roman" w:hAnsi="Times New Roman"/>
                <w:sz w:val="24"/>
                <w:szCs w:val="24"/>
                <w:lang w:eastAsia="ru-RU"/>
              </w:rPr>
              <w:t>чел./93%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D3689"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5чел./95</w:t>
            </w:r>
            <w:r w:rsidR="002971E5">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2971E5" w:rsidRDefault="00ED3689" w:rsidP="0029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
                <w:iCs/>
                <w:color w:val="000000"/>
                <w:sz w:val="24"/>
                <w:szCs w:val="24"/>
                <w:lang w:eastAsia="ru-RU"/>
              </w:rPr>
            </w:pPr>
            <w:r>
              <w:rPr>
                <w:rFonts w:ascii="Times New Roman" w:hAnsi="Times New Roman"/>
                <w:sz w:val="24"/>
                <w:szCs w:val="24"/>
                <w:lang w:eastAsia="ru-RU"/>
              </w:rPr>
              <w:t>0 чел./0</w:t>
            </w:r>
            <w:r w:rsidR="00E236C7"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lastRenderedPageBreak/>
        <w:t xml:space="preserve">Вопрос  №3: </w:t>
      </w:r>
      <w:r w:rsidRPr="00BE65B3">
        <w:rPr>
          <w:rFonts w:ascii="Times New Roman" w:hAnsi="Times New Roman"/>
          <w:b/>
          <w:bCs/>
          <w:sz w:val="24"/>
          <w:szCs w:val="24"/>
          <w:lang w:eastAsia="ru-RU"/>
        </w:rPr>
        <w:t xml:space="preserve">«Удовлетворены ли Вы материально-техническим обеспечением организации?»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 чел./84</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84854"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ED3689">
              <w:rPr>
                <w:rFonts w:ascii="Times New Roman" w:hAnsi="Times New Roman"/>
                <w:sz w:val="24"/>
                <w:szCs w:val="24"/>
                <w:lang w:eastAsia="ru-RU"/>
              </w:rPr>
              <w:t>6 чел./16</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чел./0</w:t>
            </w:r>
            <w:r w:rsidR="00E236C7" w:rsidRPr="00BE65B3">
              <w:rPr>
                <w:rFonts w:ascii="Times New Roman" w:hAnsi="Times New Roman"/>
                <w:sz w:val="24"/>
                <w:szCs w:val="24"/>
                <w:lang w:eastAsia="ru-RU"/>
              </w:rPr>
              <w:t>%</w:t>
            </w:r>
          </w:p>
        </w:tc>
      </w:tr>
    </w:tbl>
    <w:p w:rsidR="00E236C7" w:rsidRPr="00BE65B3" w:rsidRDefault="00E236C7" w:rsidP="00420B51">
      <w:pPr>
        <w:autoSpaceDE w:val="0"/>
        <w:autoSpaceDN w:val="0"/>
        <w:adjustRightInd w:val="0"/>
        <w:spacing w:after="0" w:line="240" w:lineRule="auto"/>
        <w:rPr>
          <w:rFonts w:ascii="Times New Roman" w:hAnsi="Times New Roman"/>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iCs/>
          <w:color w:val="000000"/>
          <w:sz w:val="24"/>
          <w:szCs w:val="24"/>
          <w:lang w:eastAsia="ru-RU"/>
        </w:rPr>
        <w:t>В</w:t>
      </w:r>
      <w:r w:rsidRPr="00BE65B3">
        <w:rPr>
          <w:rFonts w:ascii="Times New Roman" w:hAnsi="Times New Roman"/>
          <w:sz w:val="24"/>
          <w:szCs w:val="24"/>
          <w:lang w:eastAsia="ru-RU"/>
        </w:rPr>
        <w:t xml:space="preserve">опрос №4 </w:t>
      </w:r>
      <w:r w:rsidRPr="00BE65B3">
        <w:rPr>
          <w:rFonts w:ascii="Times New Roman" w:hAnsi="Times New Roman"/>
          <w:b/>
          <w:bCs/>
          <w:sz w:val="24"/>
          <w:szCs w:val="24"/>
          <w:lang w:eastAsia="ru-RU"/>
        </w:rPr>
        <w:t xml:space="preserve">«Удовлетворены ли Вы качеством предоставляемых образовательных услуг»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ED3689" w:rsidP="0028485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9134CD">
              <w:rPr>
                <w:rFonts w:ascii="Times New Roman" w:hAnsi="Times New Roman"/>
                <w:sz w:val="24"/>
                <w:szCs w:val="24"/>
                <w:lang w:eastAsia="ru-RU"/>
              </w:rPr>
              <w:t xml:space="preserve">6 </w:t>
            </w:r>
            <w:r>
              <w:rPr>
                <w:rFonts w:ascii="Times New Roman" w:hAnsi="Times New Roman"/>
                <w:sz w:val="24"/>
                <w:szCs w:val="24"/>
                <w:lang w:eastAsia="ru-RU"/>
              </w:rPr>
              <w:t>чел./99</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ED3689">
              <w:rPr>
                <w:rFonts w:ascii="Times New Roman" w:hAnsi="Times New Roman"/>
                <w:sz w:val="24"/>
                <w:szCs w:val="24"/>
                <w:lang w:eastAsia="ru-RU"/>
              </w:rPr>
              <w:t xml:space="preserve"> чел./1</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№5 </w:t>
      </w:r>
      <w:r w:rsidRPr="00BE65B3">
        <w:rPr>
          <w:rFonts w:ascii="Times New Roman" w:hAnsi="Times New Roman"/>
          <w:b/>
          <w:bCs/>
          <w:sz w:val="24"/>
          <w:szCs w:val="24"/>
          <w:lang w:eastAsia="ru-RU"/>
        </w:rPr>
        <w:t xml:space="preserve">«Готовы ли Вы рекомендовать данную организацию родственникам и знакомым?»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 чел./100</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 чел./0</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autoSpaceDE w:val="0"/>
        <w:autoSpaceDN w:val="0"/>
        <w:adjustRightInd w:val="0"/>
        <w:spacing w:after="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i/>
          <w:iCs/>
          <w:color w:val="000000"/>
          <w:sz w:val="24"/>
          <w:szCs w:val="24"/>
          <w:lang w:eastAsia="ru-RU"/>
        </w:rPr>
        <w:t>В</w:t>
      </w:r>
      <w:r w:rsidRPr="00BE65B3">
        <w:rPr>
          <w:rFonts w:ascii="Times New Roman" w:hAnsi="Times New Roman"/>
          <w:sz w:val="24"/>
          <w:szCs w:val="24"/>
          <w:lang w:eastAsia="ru-RU"/>
        </w:rPr>
        <w:t xml:space="preserve">опрос №6 </w:t>
      </w:r>
      <w:r w:rsidRPr="00BE65B3">
        <w:rPr>
          <w:rFonts w:ascii="Times New Roman" w:hAnsi="Times New Roman"/>
          <w:b/>
          <w:bCs/>
          <w:sz w:val="24"/>
          <w:szCs w:val="24"/>
          <w:lang w:eastAsia="ru-RU"/>
        </w:rPr>
        <w:t xml:space="preserve">«Обсуждают ли с Вами воспитатели вопросы дисциплины, питания, выполнения гигиенических процедур, касающиеся пребывания детей в детском саду?»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9134CD" w:rsidP="009134C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r w:rsidR="00ED3689">
              <w:rPr>
                <w:rFonts w:ascii="Times New Roman" w:hAnsi="Times New Roman"/>
                <w:sz w:val="24"/>
                <w:szCs w:val="24"/>
                <w:lang w:eastAsia="ru-RU"/>
              </w:rPr>
              <w:t xml:space="preserve"> чел./98</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1чел./1</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чел./1</w:t>
            </w:r>
            <w:r w:rsidR="00E236C7"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8820AE" w:rsidRDefault="00E236C7" w:rsidP="008820AE">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№7 </w:t>
      </w:r>
      <w:r w:rsidRPr="00BE65B3">
        <w:rPr>
          <w:rFonts w:ascii="Times New Roman" w:hAnsi="Times New Roman"/>
          <w:b/>
          <w:bCs/>
          <w:sz w:val="24"/>
          <w:szCs w:val="24"/>
          <w:lang w:eastAsia="ru-RU"/>
        </w:rPr>
        <w:t xml:space="preserve">«Получаете ли Вы от детского сада информацию?» </w:t>
      </w:r>
      <w:r w:rsidRPr="00BE65B3">
        <w:rPr>
          <w:rFonts w:ascii="Times New Roman" w:hAnsi="Times New Roman"/>
          <w:sz w:val="24"/>
          <w:szCs w:val="24"/>
          <w:lang w:eastAsia="ru-RU"/>
        </w:rPr>
        <w:t xml:space="preserve">. </w:t>
      </w:r>
      <w:r w:rsidRPr="00BE65B3">
        <w:rPr>
          <w:rFonts w:ascii="Times New Roman" w:hAnsi="Times New Roman"/>
          <w:iCs/>
          <w:sz w:val="24"/>
          <w:szCs w:val="24"/>
          <w:lang w:eastAsia="ru-RU"/>
        </w:rPr>
        <w:t>Можно было выбрать несколько</w:t>
      </w:r>
      <w:r w:rsidR="008820AE">
        <w:rPr>
          <w:rFonts w:ascii="Times New Roman" w:hAnsi="Times New Roman"/>
          <w:b/>
          <w:bCs/>
          <w:sz w:val="24"/>
          <w:szCs w:val="24"/>
          <w:lang w:eastAsia="ru-RU"/>
        </w:rPr>
        <w:t xml:space="preserve"> </w:t>
      </w:r>
      <w:r w:rsidRPr="00BE65B3">
        <w:rPr>
          <w:rFonts w:ascii="Times New Roman" w:hAnsi="Times New Roman"/>
          <w:iCs/>
          <w:sz w:val="24"/>
          <w:szCs w:val="24"/>
          <w:lang w:eastAsia="ru-RU"/>
        </w:rPr>
        <w:t>вариантов ответов.</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BE65B3">
        <w:rPr>
          <w:rFonts w:ascii="Times New Roman" w:hAnsi="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целях и задачах детского сада в</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области обучения и воспитания</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Вашего ребенка</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9134CD">
              <w:rPr>
                <w:rFonts w:ascii="Times New Roman" w:hAnsi="Times New Roman"/>
                <w:sz w:val="24"/>
                <w:szCs w:val="24"/>
                <w:lang w:eastAsia="ru-RU"/>
              </w:rPr>
              <w:t>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режиме работы детского сада</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(времени работы, праздниках,</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нерабочих днях)</w:t>
            </w:r>
          </w:p>
        </w:tc>
        <w:tc>
          <w:tcPr>
            <w:tcW w:w="5069" w:type="dxa"/>
          </w:tcPr>
          <w:p w:rsidR="00E236C7" w:rsidRPr="00BE65B3" w:rsidRDefault="00ED3689"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9134CD">
              <w:rPr>
                <w:rFonts w:ascii="Times New Roman" w:hAnsi="Times New Roman"/>
                <w:sz w:val="24"/>
                <w:szCs w:val="24"/>
                <w:lang w:eastAsia="ru-RU"/>
              </w:rPr>
              <w:t>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питании детей (меню)</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97 чел./98%</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№8 </w:t>
      </w:r>
      <w:r w:rsidRPr="00BE65B3">
        <w:rPr>
          <w:rFonts w:ascii="Times New Roman" w:hAnsi="Times New Roman"/>
          <w:b/>
          <w:bCs/>
          <w:sz w:val="24"/>
          <w:szCs w:val="24"/>
          <w:lang w:eastAsia="ru-RU"/>
        </w:rPr>
        <w:t>«Имеете ли Вы возможность присутствовать в гр</w:t>
      </w:r>
      <w:r w:rsidR="00C13EC3">
        <w:rPr>
          <w:rFonts w:ascii="Times New Roman" w:hAnsi="Times New Roman"/>
          <w:b/>
          <w:bCs/>
          <w:sz w:val="24"/>
          <w:szCs w:val="24"/>
          <w:lang w:eastAsia="ru-RU"/>
        </w:rPr>
        <w:t xml:space="preserve">уппе, поучаствовать в  совместнывх </w:t>
      </w:r>
      <w:r w:rsidRPr="00BE65B3">
        <w:rPr>
          <w:rFonts w:ascii="Times New Roman" w:hAnsi="Times New Roman"/>
          <w:b/>
          <w:bCs/>
          <w:sz w:val="24"/>
          <w:szCs w:val="24"/>
          <w:lang w:eastAsia="ru-RU"/>
        </w:rPr>
        <w:t>с детьми</w:t>
      </w:r>
      <w:r w:rsidR="00C13EC3">
        <w:rPr>
          <w:rFonts w:ascii="Times New Roman" w:hAnsi="Times New Roman"/>
          <w:b/>
          <w:bCs/>
          <w:sz w:val="24"/>
          <w:szCs w:val="24"/>
          <w:lang w:eastAsia="ru-RU"/>
        </w:rPr>
        <w:t xml:space="preserve"> мероприятиях</w:t>
      </w:r>
      <w:r w:rsidRPr="00BE65B3">
        <w:rPr>
          <w:rFonts w:ascii="Times New Roman" w:hAnsi="Times New Roman"/>
          <w:b/>
          <w:bCs/>
          <w:sz w:val="24"/>
          <w:szCs w:val="24"/>
          <w:lang w:eastAsia="ru-RU"/>
        </w:rPr>
        <w:t>?»</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r w:rsidR="009134CD">
              <w:rPr>
                <w:rFonts w:ascii="Times New Roman" w:hAnsi="Times New Roman"/>
                <w:sz w:val="24"/>
                <w:szCs w:val="24"/>
                <w:lang w:eastAsia="ru-RU"/>
              </w:rPr>
              <w:t xml:space="preserve"> (виртуально)</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 чел./93</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чел./1%</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чел./6</w:t>
            </w:r>
            <w:r w:rsidR="00E236C7"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lastRenderedPageBreak/>
        <w:t xml:space="preserve">Вопрос  №9 </w:t>
      </w:r>
      <w:r w:rsidRPr="00BE65B3">
        <w:rPr>
          <w:rFonts w:ascii="Times New Roman" w:hAnsi="Times New Roman"/>
          <w:b/>
          <w:bCs/>
          <w:sz w:val="24"/>
          <w:szCs w:val="24"/>
          <w:lang w:eastAsia="ru-RU"/>
        </w:rPr>
        <w:t xml:space="preserve">«Получаете ли Вы информацию о повседневных происшествиях в группе, успехах Вашего ребенка в обучении и т.п.?» </w:t>
      </w:r>
    </w:p>
    <w:p w:rsidR="00E236C7" w:rsidRPr="00BE65B3" w:rsidRDefault="002971E5" w:rsidP="00420B5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BC76F9" w:rsidRDefault="00E236C7" w:rsidP="00BC76F9">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 чел./93</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C13EC3" w:rsidP="00C13EC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1чел./1</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чел./6</w:t>
            </w:r>
            <w:r w:rsidR="00E236C7"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9134CD" w:rsidRDefault="00E236C7" w:rsidP="009134CD">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№10 </w:t>
      </w:r>
      <w:r w:rsidRPr="00BE65B3">
        <w:rPr>
          <w:rFonts w:ascii="Times New Roman" w:hAnsi="Times New Roman"/>
          <w:b/>
          <w:bCs/>
          <w:sz w:val="24"/>
          <w:szCs w:val="24"/>
          <w:lang w:eastAsia="ru-RU"/>
        </w:rPr>
        <w:t>«Информируют ли Вас воспитатели о травмах, изменения</w:t>
      </w:r>
      <w:r w:rsidR="009134CD">
        <w:rPr>
          <w:rFonts w:ascii="Times New Roman" w:hAnsi="Times New Roman"/>
          <w:b/>
          <w:bCs/>
          <w:sz w:val="24"/>
          <w:szCs w:val="24"/>
          <w:lang w:eastAsia="ru-RU"/>
        </w:rPr>
        <w:t xml:space="preserve">х в состоянии здоровья ребенка, </w:t>
      </w:r>
      <w:r w:rsidRPr="00BE65B3">
        <w:rPr>
          <w:rFonts w:ascii="Times New Roman" w:hAnsi="Times New Roman"/>
          <w:b/>
          <w:bCs/>
          <w:sz w:val="24"/>
          <w:szCs w:val="24"/>
          <w:lang w:eastAsia="ru-RU"/>
        </w:rPr>
        <w:t xml:space="preserve">привычках в еде и т.д.?» </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9134CD" w:rsidRDefault="00E236C7" w:rsidP="009134CD">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r w:rsidR="002971E5">
              <w:rPr>
                <w:rFonts w:ascii="Times New Roman" w:hAnsi="Times New Roman"/>
                <w:sz w:val="24"/>
                <w:szCs w:val="24"/>
                <w:lang w:eastAsia="ru-RU"/>
              </w:rPr>
              <w:t>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№11 </w:t>
      </w:r>
      <w:r w:rsidRPr="00BE65B3">
        <w:rPr>
          <w:rFonts w:ascii="Times New Roman" w:hAnsi="Times New Roman"/>
          <w:b/>
          <w:bCs/>
          <w:sz w:val="24"/>
          <w:szCs w:val="24"/>
          <w:lang w:eastAsia="ru-RU"/>
        </w:rPr>
        <w:t>«Удовлетворяет ли Вас лично уход, оздоровление, воспитание и обучение Вашего ребенка в детском саду?»</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 чел./92</w:t>
            </w:r>
            <w:r w:rsidR="00E236C7"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чел/1%</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C13EC3"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чел./7</w:t>
            </w:r>
            <w:r w:rsidR="00E236C7" w:rsidRPr="00BE65B3">
              <w:rPr>
                <w:rFonts w:ascii="Times New Roman" w:hAnsi="Times New Roman"/>
                <w:sz w:val="24"/>
                <w:szCs w:val="24"/>
                <w:lang w:eastAsia="ru-RU"/>
              </w:rPr>
              <w:t>%</w:t>
            </w:r>
          </w:p>
        </w:tc>
      </w:tr>
    </w:tbl>
    <w:p w:rsidR="00C13EC3" w:rsidRDefault="00C13EC3" w:rsidP="00420B51">
      <w:pPr>
        <w:spacing w:after="0" w:line="240" w:lineRule="auto"/>
        <w:jc w:val="both"/>
        <w:rPr>
          <w:rFonts w:ascii="Times New Roman" w:hAnsi="Times New Roman"/>
          <w:i/>
          <w:sz w:val="24"/>
          <w:szCs w:val="24"/>
          <w:lang w:eastAsia="ru-RU"/>
        </w:rPr>
      </w:pPr>
    </w:p>
    <w:p w:rsidR="00E236C7" w:rsidRPr="00BE65B3" w:rsidRDefault="001E33B7" w:rsidP="00C13EC3">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Общий п</w:t>
      </w:r>
      <w:r w:rsidR="00C13EC3">
        <w:rPr>
          <w:rFonts w:ascii="Times New Roman" w:hAnsi="Times New Roman"/>
          <w:i/>
          <w:sz w:val="24"/>
          <w:szCs w:val="24"/>
          <w:lang w:eastAsia="ru-RU"/>
        </w:rPr>
        <w:t>оказатель удовлетворенности = 96</w:t>
      </w:r>
      <w:r>
        <w:rPr>
          <w:rFonts w:ascii="Times New Roman" w:hAnsi="Times New Roman"/>
          <w:i/>
          <w:sz w:val="24"/>
          <w:szCs w:val="24"/>
          <w:lang w:eastAsia="ru-RU"/>
        </w:rPr>
        <w:t>%</w:t>
      </w:r>
    </w:p>
    <w:p w:rsidR="00E236C7" w:rsidRPr="00BE65B3" w:rsidRDefault="00E236C7" w:rsidP="00420B51">
      <w:pPr>
        <w:spacing w:after="0" w:line="240" w:lineRule="auto"/>
        <w:jc w:val="both"/>
        <w:rPr>
          <w:rFonts w:ascii="Times New Roman" w:hAnsi="Times New Roman"/>
          <w:sz w:val="24"/>
          <w:szCs w:val="24"/>
          <w:lang w:eastAsia="ru-RU"/>
        </w:rPr>
      </w:pPr>
      <w:r w:rsidRPr="00BE65B3">
        <w:rPr>
          <w:rFonts w:ascii="Times New Roman" w:hAnsi="Times New Roman"/>
          <w:i/>
          <w:sz w:val="24"/>
          <w:szCs w:val="24"/>
          <w:lang w:eastAsia="ru-RU"/>
        </w:rPr>
        <w:t>Вывод</w:t>
      </w:r>
      <w:r w:rsidRPr="00BE65B3">
        <w:rPr>
          <w:rFonts w:ascii="Times New Roman" w:hAnsi="Times New Roman"/>
          <w:sz w:val="24"/>
          <w:szCs w:val="24"/>
          <w:lang w:eastAsia="ru-RU"/>
        </w:rPr>
        <w:t>: результатом планомерной  работы по взаимодействию с родителями (законными представителями), непосредственного вовлечения их в образовательную деятельность</w:t>
      </w:r>
      <w:r w:rsidR="002971E5">
        <w:rPr>
          <w:rFonts w:ascii="Times New Roman" w:hAnsi="Times New Roman"/>
          <w:sz w:val="24"/>
          <w:szCs w:val="24"/>
          <w:lang w:eastAsia="ru-RU"/>
        </w:rPr>
        <w:t xml:space="preserve"> (дистанционно)</w:t>
      </w:r>
      <w:r w:rsidRPr="00BE65B3">
        <w:rPr>
          <w:rFonts w:ascii="Times New Roman" w:hAnsi="Times New Roman"/>
          <w:sz w:val="24"/>
          <w:szCs w:val="24"/>
          <w:lang w:eastAsia="ru-RU"/>
        </w:rPr>
        <w:t xml:space="preserve"> стало их позитивное отношение к деятельности ДОУ, рост числа родителей (в т.ч. и целых семей), активно принимающих участие в совместных мероприятиях, рост творческой активности в ходе проведения  тематических конкурсов ДОУ и  города. Важным показателем, на наш взгляд, является то, что за прошедший год в ДОУ не возникало конфликтных ситуаций с родителями; в детский сад приводят 2-го и 3-го ребенка, что говорит о доверии родителей к педагогам ДОУ.</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FB1D9C" w:rsidRDefault="00E236C7" w:rsidP="0044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FB1D9C">
        <w:rPr>
          <w:rFonts w:ascii="Times New Roman" w:hAnsi="Times New Roman"/>
          <w:b/>
          <w:bCs/>
          <w:color w:val="000000"/>
          <w:sz w:val="24"/>
          <w:szCs w:val="24"/>
          <w:lang w:eastAsia="ru-RU"/>
        </w:rPr>
        <w:t>V. Оценка кадрового обеспечения</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195DAB">
        <w:rPr>
          <w:rFonts w:ascii="Times New Roman" w:hAnsi="Times New Roman"/>
          <w:iCs/>
          <w:color w:val="000000"/>
          <w:sz w:val="24"/>
          <w:szCs w:val="24"/>
          <w:lang w:eastAsia="ru-RU"/>
        </w:rPr>
        <w:t xml:space="preserve">Детский сад укомплектован педагогами на 100 процентов согласно штатному расписанию. Всего работают </w:t>
      </w:r>
      <w:r w:rsidRPr="00116E1D">
        <w:rPr>
          <w:rFonts w:ascii="Times New Roman" w:hAnsi="Times New Roman"/>
          <w:iCs/>
          <w:color w:val="000000"/>
          <w:sz w:val="24"/>
          <w:szCs w:val="24"/>
          <w:lang w:eastAsia="ru-RU"/>
        </w:rPr>
        <w:t>39</w:t>
      </w:r>
      <w:r w:rsidRPr="00195DAB">
        <w:rPr>
          <w:rFonts w:ascii="Times New Roman" w:hAnsi="Times New Roman"/>
          <w:iCs/>
          <w:color w:val="000000"/>
          <w:sz w:val="24"/>
          <w:szCs w:val="24"/>
          <w:lang w:eastAsia="ru-RU"/>
        </w:rPr>
        <w:t xml:space="preserve"> человек. Педагогический коллектив Детского сада </w:t>
      </w:r>
      <w:r w:rsidR="005C3FE0" w:rsidRPr="00195DAB">
        <w:rPr>
          <w:rFonts w:ascii="Times New Roman" w:hAnsi="Times New Roman"/>
          <w:iCs/>
          <w:color w:val="000000"/>
          <w:sz w:val="24"/>
          <w:szCs w:val="24"/>
          <w:lang w:eastAsia="ru-RU"/>
        </w:rPr>
        <w:t xml:space="preserve">насчитывает </w:t>
      </w:r>
      <w:r w:rsidR="00C13EC3">
        <w:rPr>
          <w:rFonts w:ascii="Times New Roman" w:hAnsi="Times New Roman"/>
          <w:iCs/>
          <w:color w:val="000000"/>
          <w:sz w:val="24"/>
          <w:szCs w:val="24"/>
          <w:lang w:eastAsia="ru-RU"/>
        </w:rPr>
        <w:t>13</w:t>
      </w:r>
      <w:r w:rsidRPr="00195DAB">
        <w:rPr>
          <w:rFonts w:ascii="Times New Roman" w:hAnsi="Times New Roman"/>
          <w:iCs/>
          <w:color w:val="000000"/>
          <w:sz w:val="24"/>
          <w:szCs w:val="24"/>
          <w:lang w:eastAsia="ru-RU"/>
        </w:rPr>
        <w:t>педагогов. Соотношение воспитанников, приходящихся на 1 взрослого:</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95DAB">
        <w:rPr>
          <w:rFonts w:ascii="Times New Roman" w:hAnsi="Times New Roman"/>
          <w:iCs/>
          <w:color w:val="000000"/>
          <w:sz w:val="24"/>
          <w:szCs w:val="24"/>
          <w:lang w:eastAsia="ru-RU"/>
        </w:rPr>
        <w:t xml:space="preserve">− воспитанник/педагоги – </w:t>
      </w:r>
      <w:r w:rsidRPr="00116E1D">
        <w:rPr>
          <w:rFonts w:ascii="Times New Roman" w:hAnsi="Times New Roman"/>
          <w:iCs/>
          <w:color w:val="000000"/>
          <w:sz w:val="24"/>
          <w:szCs w:val="24"/>
          <w:lang w:eastAsia="ru-RU"/>
        </w:rPr>
        <w:t>11/1;</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195DAB">
        <w:rPr>
          <w:rFonts w:ascii="Times New Roman" w:hAnsi="Times New Roman"/>
          <w:iCs/>
          <w:color w:val="000000"/>
          <w:sz w:val="24"/>
          <w:szCs w:val="24"/>
          <w:lang w:eastAsia="ru-RU"/>
        </w:rPr>
        <w:t xml:space="preserve">− воспитанники/все сотрудники – </w:t>
      </w:r>
      <w:r w:rsidRPr="00116E1D">
        <w:rPr>
          <w:rFonts w:ascii="Times New Roman" w:hAnsi="Times New Roman"/>
          <w:iCs/>
          <w:color w:val="000000"/>
          <w:sz w:val="24"/>
          <w:szCs w:val="24"/>
          <w:lang w:eastAsia="ru-RU"/>
        </w:rPr>
        <w:t>4,2/1.</w:t>
      </w:r>
    </w:p>
    <w:p w:rsidR="00E236C7" w:rsidRDefault="00E236C7" w:rsidP="0044346E">
      <w:pPr>
        <w:spacing w:after="0" w:line="240" w:lineRule="auto"/>
        <w:jc w:val="both"/>
        <w:rPr>
          <w:rFonts w:ascii="Times New Roman" w:hAnsi="Times New Roman"/>
          <w:sz w:val="24"/>
          <w:szCs w:val="24"/>
        </w:rPr>
      </w:pPr>
      <w:r w:rsidRPr="00195DAB">
        <w:rPr>
          <w:rFonts w:ascii="Times New Roman" w:hAnsi="Times New Roman"/>
          <w:sz w:val="24"/>
          <w:szCs w:val="24"/>
        </w:rPr>
        <w:t>Образовательную деяте</w:t>
      </w:r>
      <w:r w:rsidR="009076E5">
        <w:rPr>
          <w:rFonts w:ascii="Times New Roman" w:hAnsi="Times New Roman"/>
          <w:sz w:val="24"/>
          <w:szCs w:val="24"/>
        </w:rPr>
        <w:t>льность с детьми осуществляли 14</w:t>
      </w:r>
      <w:r w:rsidRPr="00195DAB">
        <w:rPr>
          <w:rFonts w:ascii="Times New Roman" w:hAnsi="Times New Roman"/>
          <w:sz w:val="24"/>
          <w:szCs w:val="24"/>
        </w:rPr>
        <w:t xml:space="preserve"> педагогов, из них педагог-психолог (1), инструктор ФК (</w:t>
      </w:r>
      <w:r w:rsidR="005C3FE0" w:rsidRPr="00195DAB">
        <w:rPr>
          <w:rFonts w:ascii="Times New Roman" w:hAnsi="Times New Roman"/>
          <w:sz w:val="24"/>
          <w:szCs w:val="24"/>
        </w:rPr>
        <w:t>1),  вос</w:t>
      </w:r>
      <w:r w:rsidR="009076E5">
        <w:rPr>
          <w:rFonts w:ascii="Times New Roman" w:hAnsi="Times New Roman"/>
          <w:sz w:val="24"/>
          <w:szCs w:val="24"/>
        </w:rPr>
        <w:t>питатели (11</w:t>
      </w:r>
      <w:r w:rsidRPr="00195DAB">
        <w:rPr>
          <w:rFonts w:ascii="Times New Roman" w:hAnsi="Times New Roman"/>
          <w:sz w:val="24"/>
          <w:szCs w:val="24"/>
        </w:rPr>
        <w:t>)</w:t>
      </w:r>
      <w:r w:rsidR="00195DAB">
        <w:rPr>
          <w:rFonts w:ascii="Times New Roman" w:hAnsi="Times New Roman"/>
          <w:sz w:val="24"/>
          <w:szCs w:val="24"/>
        </w:rPr>
        <w:t>, музыкальный руководитель</w:t>
      </w:r>
      <w:r w:rsidRPr="00195DAB">
        <w:rPr>
          <w:rFonts w:ascii="Times New Roman" w:hAnsi="Times New Roman"/>
          <w:sz w:val="24"/>
          <w:szCs w:val="24"/>
        </w:rPr>
        <w:t>.</w:t>
      </w:r>
    </w:p>
    <w:p w:rsidR="00E236C7" w:rsidRDefault="00E236C7" w:rsidP="0044346E">
      <w:pPr>
        <w:spacing w:after="0" w:line="240" w:lineRule="auto"/>
        <w:jc w:val="both"/>
        <w:rPr>
          <w:rFonts w:ascii="Times New Roman" w:hAnsi="Times New Roman"/>
          <w:sz w:val="24"/>
          <w:szCs w:val="24"/>
        </w:rPr>
      </w:pPr>
    </w:p>
    <w:p w:rsidR="00E236C7" w:rsidRDefault="00F406A9" w:rsidP="000C07DA">
      <w:pPr>
        <w:spacing w:after="0" w:line="240" w:lineRule="auto"/>
        <w:jc w:val="both"/>
        <w:rPr>
          <w:rFonts w:ascii="Times New Roman" w:hAnsi="Times New Roman"/>
          <w:b/>
          <w:sz w:val="24"/>
          <w:szCs w:val="24"/>
        </w:rPr>
      </w:pPr>
      <w:r w:rsidRPr="00F406A9">
        <w:rPr>
          <w:rFonts w:ascii="Times New Roman" w:hAnsi="Times New Roman"/>
          <w:b/>
          <w:noProof/>
          <w:sz w:val="24"/>
          <w:szCs w:val="24"/>
          <w:lang w:eastAsia="ru-RU"/>
        </w:rPr>
        <w:lastRenderedPageBreak/>
        <w:drawing>
          <wp:inline distT="0" distB="0" distL="0" distR="0">
            <wp:extent cx="5806893" cy="3091542"/>
            <wp:effectExtent l="19050" t="0" r="2240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6C7" w:rsidRDefault="00E236C7" w:rsidP="0044346E">
      <w:pPr>
        <w:spacing w:after="0" w:line="240" w:lineRule="auto"/>
        <w:jc w:val="both"/>
        <w:rPr>
          <w:rFonts w:ascii="Times New Roman" w:hAnsi="Times New Roman"/>
          <w:sz w:val="24"/>
          <w:szCs w:val="24"/>
        </w:rPr>
      </w:pPr>
    </w:p>
    <w:p w:rsidR="005B6F9F" w:rsidRPr="009076E5" w:rsidRDefault="005B6F9F" w:rsidP="0044346E">
      <w:pPr>
        <w:spacing w:after="0" w:line="240" w:lineRule="auto"/>
        <w:jc w:val="both"/>
        <w:rPr>
          <w:rFonts w:ascii="Times New Roman" w:hAnsi="Times New Roman"/>
          <w:sz w:val="24"/>
          <w:szCs w:val="24"/>
          <w:highlight w:val="yellow"/>
        </w:rPr>
      </w:pPr>
    </w:p>
    <w:p w:rsidR="00E236C7" w:rsidRDefault="00FC49CE" w:rsidP="000C07DA">
      <w:pPr>
        <w:spacing w:after="0" w:line="240" w:lineRule="auto"/>
        <w:jc w:val="both"/>
        <w:rPr>
          <w:rFonts w:ascii="Times New Roman" w:hAnsi="Times New Roman"/>
          <w:b/>
          <w:sz w:val="24"/>
          <w:szCs w:val="24"/>
        </w:rPr>
      </w:pPr>
      <w:r w:rsidRPr="00BF7821">
        <w:rPr>
          <w:rFonts w:ascii="Times New Roman" w:hAnsi="Times New Roman"/>
          <w:b/>
          <w:noProof/>
          <w:sz w:val="24"/>
          <w:szCs w:val="24"/>
          <w:highlight w:val="yellow"/>
          <w:lang w:eastAsia="ru-RU"/>
        </w:rPr>
        <w:pict>
          <v:shape id="Диаграмма 5" o:spid="_x0000_i1026" type="#_x0000_t75" style="width:485.25pt;height:31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">
            <v:imagedata r:id="rId14" o:title="" cropbottom="-21f"/>
            <o:lock v:ext="edit" aspectratio="f"/>
          </v:shape>
        </w:pict>
      </w:r>
    </w:p>
    <w:p w:rsidR="00E236C7" w:rsidRDefault="00E236C7" w:rsidP="000C07DA">
      <w:pPr>
        <w:spacing w:after="0" w:line="240" w:lineRule="auto"/>
        <w:ind w:left="720"/>
        <w:jc w:val="both"/>
        <w:rPr>
          <w:rFonts w:ascii="Times New Roman" w:hAnsi="Times New Roman"/>
          <w:b/>
          <w:sz w:val="24"/>
          <w:szCs w:val="24"/>
        </w:rPr>
      </w:pPr>
    </w:p>
    <w:p w:rsidR="00E236C7" w:rsidRDefault="00E236C7" w:rsidP="000C07DA">
      <w:pPr>
        <w:spacing w:after="0" w:line="240" w:lineRule="auto"/>
        <w:ind w:left="720"/>
        <w:jc w:val="both"/>
        <w:rPr>
          <w:rFonts w:ascii="Times New Roman" w:hAnsi="Times New Roman"/>
          <w:b/>
          <w:sz w:val="24"/>
          <w:szCs w:val="24"/>
        </w:rPr>
      </w:pPr>
    </w:p>
    <w:p w:rsidR="00E236C7" w:rsidRPr="00C958D5" w:rsidRDefault="00126386" w:rsidP="000C07DA">
      <w:pPr>
        <w:spacing w:after="0" w:line="240" w:lineRule="auto"/>
        <w:jc w:val="both"/>
        <w:rPr>
          <w:rFonts w:ascii="Times New Roman" w:hAnsi="Times New Roman"/>
          <w:b/>
          <w:sz w:val="24"/>
          <w:szCs w:val="24"/>
        </w:rPr>
      </w:pPr>
      <w:r w:rsidRPr="00126386">
        <w:rPr>
          <w:rFonts w:ascii="Times New Roman" w:hAnsi="Times New Roman"/>
          <w:b/>
          <w:noProof/>
          <w:sz w:val="24"/>
          <w:szCs w:val="24"/>
          <w:lang w:eastAsia="ru-RU"/>
        </w:rPr>
        <w:lastRenderedPageBreak/>
        <w:drawing>
          <wp:inline distT="0" distB="0" distL="0" distR="0">
            <wp:extent cx="6299835" cy="3524684"/>
            <wp:effectExtent l="19050" t="0" r="2476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Pr="0044346E" w:rsidRDefault="00E236C7" w:rsidP="000C07DA">
      <w:pPr>
        <w:spacing w:after="0" w:line="240" w:lineRule="auto"/>
        <w:jc w:val="both"/>
        <w:rPr>
          <w:rFonts w:ascii="Times New Roman" w:hAnsi="Times New Roman"/>
          <w:sz w:val="24"/>
          <w:szCs w:val="24"/>
        </w:rPr>
      </w:pPr>
    </w:p>
    <w:p w:rsidR="00E236C7" w:rsidRDefault="00FC49CE" w:rsidP="000C07DA">
      <w:pPr>
        <w:spacing w:after="0" w:line="240" w:lineRule="auto"/>
        <w:jc w:val="both"/>
        <w:rPr>
          <w:rFonts w:ascii="Times New Roman" w:hAnsi="Times New Roman"/>
          <w:sz w:val="24"/>
          <w:szCs w:val="24"/>
        </w:rPr>
      </w:pPr>
      <w:r w:rsidRPr="00BF7821">
        <w:rPr>
          <w:rFonts w:ascii="Times New Roman" w:hAnsi="Times New Roman"/>
          <w:noProof/>
          <w:sz w:val="21"/>
          <w:szCs w:val="21"/>
          <w:lang w:eastAsia="ru-RU"/>
        </w:rPr>
        <w:pict>
          <v:shape id="_x0000_i1027" type="#_x0000_t75" style="width:486pt;height:3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">
            <v:imagedata r:id="rId16" o:title=""/>
            <o:lock v:ext="edit" aspectratio="f"/>
          </v:shape>
        </w:pict>
      </w:r>
    </w:p>
    <w:p w:rsidR="00E236C7" w:rsidRDefault="00E236C7" w:rsidP="0044346E">
      <w:pPr>
        <w:spacing w:after="0" w:line="240" w:lineRule="auto"/>
        <w:jc w:val="both"/>
        <w:rPr>
          <w:rFonts w:ascii="Times New Roman" w:hAnsi="Times New Roman"/>
          <w:sz w:val="24"/>
          <w:szCs w:val="24"/>
        </w:rPr>
      </w:pPr>
    </w:p>
    <w:p w:rsidR="00E236C7" w:rsidRPr="0044346E" w:rsidRDefault="00E236C7" w:rsidP="0044346E">
      <w:pPr>
        <w:spacing w:after="0" w:line="240" w:lineRule="auto"/>
        <w:jc w:val="both"/>
        <w:rPr>
          <w:rFonts w:ascii="Times New Roman" w:hAnsi="Times New Roman"/>
          <w:sz w:val="24"/>
          <w:szCs w:val="24"/>
        </w:rPr>
      </w:pPr>
      <w:r w:rsidRPr="0044346E">
        <w:rPr>
          <w:rFonts w:ascii="Times New Roman" w:hAnsi="Times New Roman"/>
          <w:sz w:val="24"/>
          <w:szCs w:val="24"/>
        </w:rPr>
        <w:t xml:space="preserve">Одним из качественных показателей профессиональной компетенции педагогических работников является уровень квалификационной категории. Все сотрудники учреждения проходят аттестацию, показывая достаточно высокие результаты своей профессиональной деятельности, подтверждают заявленные квалификационные категории. </w:t>
      </w:r>
    </w:p>
    <w:p w:rsidR="00E236C7" w:rsidRPr="008820AE" w:rsidRDefault="00170008" w:rsidP="000D57AB">
      <w:pPr>
        <w:pStyle w:val="a7"/>
        <w:spacing w:after="0" w:line="240" w:lineRule="auto"/>
        <w:jc w:val="center"/>
        <w:rPr>
          <w:rFonts w:ascii="Times New Roman" w:hAnsi="Times New Roman"/>
          <w:b/>
          <w:i/>
          <w:szCs w:val="24"/>
        </w:rPr>
      </w:pPr>
      <w:r w:rsidRPr="008820AE">
        <w:rPr>
          <w:rFonts w:ascii="Times New Roman" w:hAnsi="Times New Roman"/>
          <w:b/>
          <w:i/>
          <w:szCs w:val="24"/>
        </w:rPr>
        <w:lastRenderedPageBreak/>
        <w:t>Педагогическая аттестация в 20</w:t>
      </w:r>
      <w:r w:rsidR="005C3FE0" w:rsidRPr="008820AE">
        <w:rPr>
          <w:rFonts w:ascii="Times New Roman" w:hAnsi="Times New Roman"/>
          <w:b/>
          <w:i/>
          <w:szCs w:val="24"/>
        </w:rPr>
        <w:t>2</w:t>
      </w:r>
      <w:r w:rsidR="00A25ADA">
        <w:rPr>
          <w:rFonts w:ascii="Times New Roman" w:hAnsi="Times New Roman"/>
          <w:b/>
          <w:i/>
          <w:szCs w:val="24"/>
        </w:rPr>
        <w:t>2</w:t>
      </w:r>
      <w:r w:rsidRPr="008820AE">
        <w:rPr>
          <w:rFonts w:ascii="Times New Roman" w:hAnsi="Times New Roman"/>
          <w:b/>
          <w:i/>
          <w:szCs w:val="24"/>
        </w:rPr>
        <w:t xml:space="preserve"> </w:t>
      </w:r>
      <w:r w:rsidR="00E236C7" w:rsidRPr="008820AE">
        <w:rPr>
          <w:rFonts w:ascii="Times New Roman" w:hAnsi="Times New Roman"/>
          <w:b/>
          <w:i/>
          <w:szCs w:val="24"/>
        </w:rPr>
        <w:t xml:space="preserve"> году</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3261"/>
        <w:gridCol w:w="3402"/>
      </w:tblGrid>
      <w:tr w:rsidR="00E236C7" w:rsidRPr="008820AE" w:rsidTr="00EC1E9D">
        <w:tc>
          <w:tcPr>
            <w:tcW w:w="2551"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Соответствие з/д</w:t>
            </w:r>
          </w:p>
        </w:tc>
        <w:tc>
          <w:tcPr>
            <w:tcW w:w="3261"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1 кв. категория (количество педагогов)</w:t>
            </w:r>
          </w:p>
        </w:tc>
        <w:tc>
          <w:tcPr>
            <w:tcW w:w="3402"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Высшая кв. категория (количество педагогов)</w:t>
            </w:r>
          </w:p>
        </w:tc>
      </w:tr>
      <w:tr w:rsidR="00E236C7" w:rsidRPr="008820AE" w:rsidTr="00EC1E9D">
        <w:tc>
          <w:tcPr>
            <w:tcW w:w="2551" w:type="dxa"/>
          </w:tcPr>
          <w:p w:rsidR="00E236C7" w:rsidRPr="008820AE" w:rsidRDefault="00A25ADA" w:rsidP="004D34DA">
            <w:pPr>
              <w:pStyle w:val="a7"/>
              <w:spacing w:after="0" w:line="240" w:lineRule="auto"/>
              <w:ind w:left="0"/>
              <w:jc w:val="center"/>
              <w:rPr>
                <w:rFonts w:ascii="Times New Roman" w:hAnsi="Times New Roman"/>
                <w:szCs w:val="24"/>
              </w:rPr>
            </w:pPr>
            <w:r>
              <w:rPr>
                <w:rFonts w:ascii="Times New Roman" w:hAnsi="Times New Roman"/>
                <w:szCs w:val="24"/>
              </w:rPr>
              <w:t>-</w:t>
            </w:r>
          </w:p>
        </w:tc>
        <w:tc>
          <w:tcPr>
            <w:tcW w:w="3261" w:type="dxa"/>
          </w:tcPr>
          <w:p w:rsidR="00E236C7" w:rsidRPr="008820AE" w:rsidRDefault="00A25ADA" w:rsidP="004D34DA">
            <w:pPr>
              <w:pStyle w:val="a7"/>
              <w:spacing w:after="0" w:line="240" w:lineRule="auto"/>
              <w:ind w:left="0"/>
              <w:jc w:val="center"/>
              <w:rPr>
                <w:rFonts w:ascii="Times New Roman" w:hAnsi="Times New Roman"/>
                <w:szCs w:val="24"/>
              </w:rPr>
            </w:pPr>
            <w:r>
              <w:rPr>
                <w:rFonts w:ascii="Times New Roman" w:hAnsi="Times New Roman"/>
                <w:szCs w:val="24"/>
              </w:rPr>
              <w:t>2</w:t>
            </w:r>
          </w:p>
        </w:tc>
        <w:tc>
          <w:tcPr>
            <w:tcW w:w="3402" w:type="dxa"/>
          </w:tcPr>
          <w:p w:rsidR="00E236C7" w:rsidRPr="008820AE" w:rsidRDefault="00A25ADA" w:rsidP="004D34DA">
            <w:pPr>
              <w:pStyle w:val="a7"/>
              <w:spacing w:after="0" w:line="240" w:lineRule="auto"/>
              <w:ind w:left="0"/>
              <w:jc w:val="center"/>
              <w:rPr>
                <w:rFonts w:ascii="Times New Roman" w:hAnsi="Times New Roman"/>
                <w:szCs w:val="24"/>
              </w:rPr>
            </w:pPr>
            <w:r>
              <w:rPr>
                <w:rFonts w:ascii="Times New Roman" w:hAnsi="Times New Roman"/>
                <w:szCs w:val="24"/>
              </w:rPr>
              <w:t>2</w:t>
            </w:r>
          </w:p>
        </w:tc>
      </w:tr>
    </w:tbl>
    <w:p w:rsidR="00E236C7" w:rsidRDefault="00E236C7" w:rsidP="000D57AB">
      <w:pPr>
        <w:spacing w:after="0" w:line="240" w:lineRule="auto"/>
        <w:jc w:val="both"/>
        <w:rPr>
          <w:rFonts w:ascii="Times New Roman" w:hAnsi="Times New Roman"/>
          <w:sz w:val="21"/>
          <w:szCs w:val="21"/>
        </w:rPr>
      </w:pPr>
    </w:p>
    <w:p w:rsidR="00E236C7" w:rsidRPr="00697F6B" w:rsidRDefault="00E236C7" w:rsidP="005C3FE0">
      <w:pPr>
        <w:spacing w:after="0" w:line="240" w:lineRule="auto"/>
        <w:jc w:val="both"/>
        <w:rPr>
          <w:rFonts w:ascii="Times New Roman" w:hAnsi="Times New Roman"/>
          <w:sz w:val="24"/>
          <w:szCs w:val="24"/>
        </w:rPr>
      </w:pPr>
      <w:r w:rsidRPr="00697F6B">
        <w:rPr>
          <w:rFonts w:ascii="Times New Roman" w:hAnsi="Times New Roman"/>
          <w:sz w:val="24"/>
          <w:szCs w:val="24"/>
        </w:rPr>
        <w:t>В Детском саду  сложилась устойчивая система повышения профессиональной компетентности педаго</w:t>
      </w:r>
      <w:r w:rsidR="00A25ADA">
        <w:rPr>
          <w:rFonts w:ascii="Times New Roman" w:hAnsi="Times New Roman"/>
          <w:sz w:val="24"/>
          <w:szCs w:val="24"/>
        </w:rPr>
        <w:t>гов.  К началу 2023</w:t>
      </w:r>
      <w:r w:rsidRPr="00697F6B">
        <w:rPr>
          <w:rFonts w:ascii="Times New Roman" w:hAnsi="Times New Roman"/>
          <w:sz w:val="24"/>
          <w:szCs w:val="24"/>
        </w:rPr>
        <w:t xml:space="preserve"> года все педагоги прошли обучение на КПК в соответствии с установленными сроками.</w:t>
      </w:r>
      <w:r w:rsidR="00B628BE">
        <w:rPr>
          <w:rFonts w:ascii="Times New Roman" w:hAnsi="Times New Roman"/>
          <w:sz w:val="24"/>
          <w:szCs w:val="24"/>
        </w:rPr>
        <w:t xml:space="preserve"> </w:t>
      </w:r>
      <w:r w:rsidR="00A25ADA">
        <w:rPr>
          <w:rFonts w:ascii="Times New Roman" w:hAnsi="Times New Roman"/>
          <w:sz w:val="24"/>
          <w:szCs w:val="24"/>
        </w:rPr>
        <w:t xml:space="preserve">Четыре </w:t>
      </w:r>
      <w:r w:rsidR="00B628BE">
        <w:rPr>
          <w:rFonts w:ascii="Times New Roman" w:hAnsi="Times New Roman"/>
          <w:sz w:val="24"/>
          <w:szCs w:val="24"/>
        </w:rPr>
        <w:t>педагога</w:t>
      </w:r>
      <w:r w:rsidR="00C841A4">
        <w:rPr>
          <w:rFonts w:ascii="Times New Roman" w:hAnsi="Times New Roman"/>
          <w:sz w:val="24"/>
          <w:szCs w:val="24"/>
        </w:rPr>
        <w:t xml:space="preserve">, чей срок прохождения КПК подходит к концу, запланировали пройти обучение в первой половине </w:t>
      </w:r>
      <w:r w:rsidR="00A25ADA">
        <w:rPr>
          <w:rFonts w:ascii="Times New Roman" w:hAnsi="Times New Roman"/>
          <w:sz w:val="24"/>
          <w:szCs w:val="24"/>
        </w:rPr>
        <w:t>2023</w:t>
      </w:r>
      <w:r w:rsidR="00C841A4">
        <w:rPr>
          <w:rFonts w:ascii="Times New Roman" w:hAnsi="Times New Roman"/>
          <w:sz w:val="24"/>
          <w:szCs w:val="24"/>
        </w:rPr>
        <w:t xml:space="preserve"> года.</w:t>
      </w:r>
    </w:p>
    <w:p w:rsidR="00E236C7" w:rsidRPr="00A95477" w:rsidRDefault="00A25ADA"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r w:rsidRPr="00774726">
        <w:rPr>
          <w:rFonts w:ascii="Times New Roman" w:hAnsi="Times New Roman"/>
          <w:i/>
          <w:iCs/>
          <w:color w:val="000000"/>
          <w:sz w:val="24"/>
          <w:szCs w:val="24"/>
          <w:lang w:eastAsia="ru-RU"/>
        </w:rPr>
        <w:t xml:space="preserve">В 2022 </w:t>
      </w:r>
      <w:r w:rsidR="00E236C7" w:rsidRPr="00774726">
        <w:rPr>
          <w:rFonts w:ascii="Times New Roman" w:hAnsi="Times New Roman"/>
          <w:i/>
          <w:iCs/>
          <w:color w:val="000000"/>
          <w:sz w:val="24"/>
          <w:szCs w:val="24"/>
          <w:lang w:eastAsia="ru-RU"/>
        </w:rPr>
        <w:t xml:space="preserve"> году педагоги Детского сада приняли участие:</w:t>
      </w:r>
      <w:r w:rsidR="00774726" w:rsidRPr="00774726">
        <w:rPr>
          <w:rFonts w:ascii="Times New Roman" w:hAnsi="Times New Roman"/>
          <w:i/>
          <w:iCs/>
          <w:color w:val="000000"/>
          <w:sz w:val="24"/>
          <w:szCs w:val="24"/>
          <w:lang w:eastAsia="ru-RU"/>
        </w:rPr>
        <w:t xml:space="preserve">  </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w:t>
      </w:r>
      <w:r>
        <w:rPr>
          <w:rFonts w:ascii="Times New Roman" w:hAnsi="Times New Roman" w:cs="Times New Roman"/>
          <w:szCs w:val="24"/>
          <w:lang w:val="en-US"/>
        </w:rPr>
        <w:t>V</w:t>
      </w:r>
      <w:r w:rsidRPr="00CF42E5">
        <w:rPr>
          <w:rFonts w:ascii="Times New Roman" w:hAnsi="Times New Roman" w:cs="Times New Roman"/>
          <w:szCs w:val="24"/>
        </w:rPr>
        <w:t xml:space="preserve"> </w:t>
      </w:r>
      <w:r>
        <w:rPr>
          <w:rFonts w:ascii="Times New Roman" w:hAnsi="Times New Roman" w:cs="Times New Roman"/>
          <w:szCs w:val="24"/>
        </w:rPr>
        <w:t>Международном профессиональном конкурсе «Гордость страны», номинация «Оформление за</w:t>
      </w:r>
      <w:r w:rsidR="0018329A">
        <w:rPr>
          <w:rFonts w:ascii="Times New Roman" w:hAnsi="Times New Roman" w:cs="Times New Roman"/>
          <w:szCs w:val="24"/>
        </w:rPr>
        <w:t>ла к Новому году», диплом 1 степ</w:t>
      </w:r>
      <w:r>
        <w:rPr>
          <w:rFonts w:ascii="Times New Roman" w:hAnsi="Times New Roman" w:cs="Times New Roman"/>
          <w:szCs w:val="24"/>
        </w:rPr>
        <w:t>ени;</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во Всероссийском конкурсе для работников образования (ООО «Высшая школа делового администрирования») «Новогоднее оформление», диплом 1 степени;</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открытом Всероссийском турнире способностей </w:t>
      </w:r>
      <w:r w:rsidR="0018329A">
        <w:rPr>
          <w:rFonts w:ascii="Times New Roman" w:hAnsi="Times New Roman" w:cs="Times New Roman"/>
          <w:szCs w:val="24"/>
        </w:rPr>
        <w:t xml:space="preserve">воспитанников среднего и старшего дошкольного возраста </w:t>
      </w:r>
      <w:r>
        <w:rPr>
          <w:rFonts w:ascii="Times New Roman" w:hAnsi="Times New Roman" w:cs="Times New Roman"/>
          <w:szCs w:val="24"/>
        </w:rPr>
        <w:t>«РостОК-</w:t>
      </w:r>
      <w:r>
        <w:rPr>
          <w:rFonts w:ascii="Times New Roman" w:hAnsi="Times New Roman" w:cs="Times New Roman"/>
          <w:szCs w:val="24"/>
          <w:lang w:val="en-US"/>
        </w:rPr>
        <w:t>Unik</w:t>
      </w:r>
      <w:r w:rsidR="0018329A">
        <w:rPr>
          <w:rFonts w:ascii="Times New Roman" w:hAnsi="Times New Roman" w:cs="Times New Roman"/>
          <w:szCs w:val="24"/>
        </w:rPr>
        <w:t>Ум»;</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городском конкурсе проектов ДОУ «Книжный сад», номинация «Моя читающа</w:t>
      </w:r>
      <w:r w:rsidR="0018329A">
        <w:rPr>
          <w:rFonts w:ascii="Times New Roman" w:hAnsi="Times New Roman" w:cs="Times New Roman"/>
          <w:szCs w:val="24"/>
        </w:rPr>
        <w:t>я семья», диплом «Гран-при»;</w:t>
      </w:r>
    </w:p>
    <w:p w:rsidR="00774726" w:rsidRDefault="0018329A"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Pr>
          <w:rFonts w:ascii="Times New Roman" w:hAnsi="Times New Roman" w:cs="Times New Roman"/>
          <w:szCs w:val="24"/>
        </w:rPr>
        <w:t xml:space="preserve"> на Международном образовательном портале «Солнечный свет» по проблеме «Здоровьесберегающие технологии в образован</w:t>
      </w:r>
      <w:r>
        <w:rPr>
          <w:rFonts w:ascii="Times New Roman" w:hAnsi="Times New Roman" w:cs="Times New Roman"/>
          <w:szCs w:val="24"/>
        </w:rPr>
        <w:t>ии»;</w:t>
      </w:r>
    </w:p>
    <w:p w:rsidR="00774726" w:rsidRDefault="0018329A"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sidRPr="002007C5">
        <w:rPr>
          <w:rFonts w:ascii="Times New Roman" w:hAnsi="Times New Roman" w:cs="Times New Roman"/>
          <w:szCs w:val="24"/>
        </w:rPr>
        <w:t xml:space="preserve"> АО «Издательство «Просвещение» по проблеме «Социализация дошкольников в современном мире: экономическое воспитание </w:t>
      </w:r>
      <w:r w:rsidR="0057768E">
        <w:rPr>
          <w:rFonts w:ascii="Times New Roman" w:hAnsi="Times New Roman" w:cs="Times New Roman"/>
          <w:szCs w:val="24"/>
        </w:rPr>
        <w:t>и финансовая грамотность»;</w:t>
      </w:r>
    </w:p>
    <w:p w:rsidR="00774726"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Pr>
          <w:rFonts w:ascii="Times New Roman" w:hAnsi="Times New Roman" w:cs="Times New Roman"/>
          <w:szCs w:val="24"/>
        </w:rPr>
        <w:t xml:space="preserve"> АО «Издательство «Просвещение» по проблеме «Как вырастить успешного ребенка: финансовая грамотность для ребе</w:t>
      </w:r>
      <w:r>
        <w:rPr>
          <w:rFonts w:ascii="Times New Roman" w:hAnsi="Times New Roman" w:cs="Times New Roman"/>
          <w:szCs w:val="24"/>
        </w:rPr>
        <w:t>нка»;</w:t>
      </w:r>
    </w:p>
    <w:p w:rsidR="00774726" w:rsidRPr="002007C5"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Pr>
          <w:rFonts w:ascii="Times New Roman" w:hAnsi="Times New Roman" w:cs="Times New Roman"/>
          <w:szCs w:val="24"/>
        </w:rPr>
        <w:t xml:space="preserve"> АО «Издательство «Просвещение» по проблеме «Ребенок и деньги: как формировать предпринимательское мышление с дошкольного возра</w:t>
      </w:r>
      <w:r>
        <w:rPr>
          <w:rFonts w:ascii="Times New Roman" w:hAnsi="Times New Roman" w:cs="Times New Roman"/>
          <w:szCs w:val="24"/>
        </w:rPr>
        <w:t>ста»;</w:t>
      </w:r>
    </w:p>
    <w:p w:rsidR="00774726" w:rsidRPr="002007C5"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sidRPr="002007C5">
        <w:rPr>
          <w:rFonts w:ascii="Times New Roman" w:hAnsi="Times New Roman" w:cs="Times New Roman"/>
          <w:szCs w:val="24"/>
        </w:rPr>
        <w:t xml:space="preserve"> АО «Издательство «Просвещение» по проблеме «Вот пришла зима серебристая: познавательно-исследовательская деятельность с дошкольниками зим</w:t>
      </w:r>
      <w:r>
        <w:rPr>
          <w:rFonts w:ascii="Times New Roman" w:hAnsi="Times New Roman" w:cs="Times New Roman"/>
          <w:szCs w:val="24"/>
        </w:rPr>
        <w:t>ой»;</w:t>
      </w:r>
    </w:p>
    <w:p w:rsidR="00774726" w:rsidRPr="002007C5"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w:t>
      </w:r>
      <w:r w:rsidR="00774726">
        <w:rPr>
          <w:rFonts w:ascii="Times New Roman" w:hAnsi="Times New Roman" w:cs="Times New Roman"/>
          <w:szCs w:val="24"/>
        </w:rPr>
        <w:t xml:space="preserve"> АО «Издательство «Просвещение» по проблеме «Целенаправленное обучение и детская инициатива в современном дошкольном образов</w:t>
      </w:r>
      <w:r>
        <w:rPr>
          <w:rFonts w:ascii="Times New Roman" w:hAnsi="Times New Roman" w:cs="Times New Roman"/>
          <w:szCs w:val="24"/>
        </w:rPr>
        <w:t>ании»;</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городском заочном обучающем мастер-классе по изобразительному искусству «Розы Учителю!» (нетрадиционная техника рисования гуашью и ватными п</w:t>
      </w:r>
      <w:r w:rsidR="0057768E">
        <w:rPr>
          <w:rFonts w:ascii="Times New Roman" w:hAnsi="Times New Roman" w:cs="Times New Roman"/>
          <w:szCs w:val="24"/>
        </w:rPr>
        <w:t>алочками);</w:t>
      </w:r>
    </w:p>
    <w:p w:rsidR="00774726"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во</w:t>
      </w:r>
      <w:r w:rsidR="00774726">
        <w:rPr>
          <w:rFonts w:ascii="Times New Roman" w:hAnsi="Times New Roman" w:cs="Times New Roman"/>
          <w:szCs w:val="24"/>
        </w:rPr>
        <w:t xml:space="preserve"> всероссийской электронной ол</w:t>
      </w:r>
      <w:r>
        <w:rPr>
          <w:rFonts w:ascii="Times New Roman" w:hAnsi="Times New Roman" w:cs="Times New Roman"/>
          <w:szCs w:val="24"/>
        </w:rPr>
        <w:t>импиаде</w:t>
      </w:r>
      <w:r w:rsidR="00774726">
        <w:rPr>
          <w:rFonts w:ascii="Times New Roman" w:hAnsi="Times New Roman" w:cs="Times New Roman"/>
          <w:szCs w:val="24"/>
        </w:rPr>
        <w:t xml:space="preserve"> по пожарной безопасности</w:t>
      </w:r>
      <w:r>
        <w:rPr>
          <w:rFonts w:ascii="Times New Roman" w:hAnsi="Times New Roman" w:cs="Times New Roman"/>
          <w:szCs w:val="24"/>
        </w:rPr>
        <w:t>;</w:t>
      </w:r>
      <w:r w:rsidR="00774726">
        <w:rPr>
          <w:rFonts w:ascii="Times New Roman" w:hAnsi="Times New Roman" w:cs="Times New Roman"/>
          <w:szCs w:val="24"/>
        </w:rPr>
        <w:t xml:space="preserve"> </w:t>
      </w:r>
    </w:p>
    <w:p w:rsidR="00774726"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городском заочном матер-классе</w:t>
      </w:r>
      <w:r w:rsidR="00774726">
        <w:rPr>
          <w:rFonts w:ascii="Times New Roman" w:hAnsi="Times New Roman" w:cs="Times New Roman"/>
          <w:szCs w:val="24"/>
        </w:rPr>
        <w:t xml:space="preserve"> по декоративно-прикладному искусству «Единственной маме на свете!» (пластили</w:t>
      </w:r>
      <w:r>
        <w:rPr>
          <w:rFonts w:ascii="Times New Roman" w:hAnsi="Times New Roman" w:cs="Times New Roman"/>
          <w:szCs w:val="24"/>
        </w:rPr>
        <w:t>нография);</w:t>
      </w:r>
    </w:p>
    <w:p w:rsidR="00774726" w:rsidRDefault="0057768E"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дистанционном вебинаре</w:t>
      </w:r>
      <w:r w:rsidR="00774726">
        <w:rPr>
          <w:rFonts w:ascii="Times New Roman" w:hAnsi="Times New Roman" w:cs="Times New Roman"/>
          <w:szCs w:val="24"/>
        </w:rPr>
        <w:t xml:space="preserve"> «Дошкольники и экономика: тренды и технологии», АО «Издательство «Просвеще</w:t>
      </w:r>
      <w:r>
        <w:rPr>
          <w:rFonts w:ascii="Times New Roman" w:hAnsi="Times New Roman" w:cs="Times New Roman"/>
          <w:szCs w:val="24"/>
        </w:rPr>
        <w:t>ние»;</w:t>
      </w:r>
    </w:p>
    <w:p w:rsidR="00774726" w:rsidRDefault="00774726" w:rsidP="00774726">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 во Всероссийском конкурсе для работников образования «Новогодняя сказка»</w:t>
      </w:r>
      <w:r w:rsidR="0057768E">
        <w:rPr>
          <w:rFonts w:ascii="Times New Roman" w:hAnsi="Times New Roman" w:cs="Times New Roman"/>
          <w:szCs w:val="24"/>
        </w:rPr>
        <w:t>, в номинации «Оформление группы», диплом 2 степени;</w:t>
      </w:r>
    </w:p>
    <w:p w:rsidR="00A95477" w:rsidRDefault="0018329A" w:rsidP="0018329A">
      <w:pPr>
        <w:tabs>
          <w:tab w:val="left" w:pos="2250"/>
        </w:tabs>
        <w:spacing w:after="120" w:line="240" w:lineRule="auto"/>
        <w:rPr>
          <w:rFonts w:ascii="Times New Roman" w:hAnsi="Times New Roman"/>
          <w:i/>
          <w:iCs/>
          <w:color w:val="000000"/>
          <w:sz w:val="21"/>
          <w:lang w:eastAsia="ru-RU"/>
        </w:rPr>
      </w:pPr>
      <w:r>
        <w:rPr>
          <w:rFonts w:ascii="Times New Roman" w:hAnsi="Times New Roman"/>
          <w:i/>
          <w:iCs/>
          <w:color w:val="000000"/>
          <w:sz w:val="21"/>
          <w:lang w:eastAsia="ru-RU"/>
        </w:rPr>
        <w:tab/>
      </w:r>
    </w:p>
    <w:p w:rsidR="0018329A" w:rsidRPr="0057768E" w:rsidRDefault="0057768E" w:rsidP="0018329A">
      <w:pPr>
        <w:tabs>
          <w:tab w:val="left" w:pos="2250"/>
        </w:tabs>
        <w:spacing w:after="120"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П</w:t>
      </w:r>
      <w:r w:rsidRPr="0057768E">
        <w:rPr>
          <w:rFonts w:ascii="Times New Roman" w:hAnsi="Times New Roman"/>
          <w:i/>
          <w:iCs/>
          <w:color w:val="000000"/>
          <w:sz w:val="24"/>
          <w:szCs w:val="24"/>
          <w:lang w:eastAsia="ru-RU"/>
        </w:rPr>
        <w:t>едагогами опубликованы</w:t>
      </w:r>
    </w:p>
    <w:p w:rsidR="0018329A" w:rsidRDefault="0057768E" w:rsidP="0018329A">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сценарий</w:t>
      </w:r>
      <w:r w:rsidR="0018329A">
        <w:rPr>
          <w:rFonts w:ascii="Times New Roman" w:hAnsi="Times New Roman" w:cs="Times New Roman"/>
          <w:szCs w:val="24"/>
        </w:rPr>
        <w:t xml:space="preserve"> литературно-музыкальной гостиной «Бармалей в гостях у дедушки Корнея» на сайте  Всероссийского СМИ «Высшей школы делового администрирова</w:t>
      </w:r>
      <w:r>
        <w:rPr>
          <w:rFonts w:ascii="Times New Roman" w:hAnsi="Times New Roman" w:cs="Times New Roman"/>
          <w:szCs w:val="24"/>
        </w:rPr>
        <w:t>ния»;</w:t>
      </w:r>
    </w:p>
    <w:p w:rsidR="0018329A" w:rsidRDefault="0057768E" w:rsidP="0018329A">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работа</w:t>
      </w:r>
      <w:r w:rsidR="0018329A">
        <w:rPr>
          <w:rFonts w:ascii="Times New Roman" w:hAnsi="Times New Roman" w:cs="Times New Roman"/>
          <w:szCs w:val="24"/>
        </w:rPr>
        <w:t xml:space="preserve"> «Театрализованные игры как средство всестороннего развития дошкольников» </w:t>
      </w:r>
      <w:r>
        <w:rPr>
          <w:rFonts w:ascii="Times New Roman" w:hAnsi="Times New Roman" w:cs="Times New Roman"/>
          <w:szCs w:val="24"/>
        </w:rPr>
        <w:t>в международном сетевом издании «Росмедаль.</w:t>
      </w:r>
    </w:p>
    <w:p w:rsidR="00DF21A9" w:rsidRDefault="00DF21A9" w:rsidP="00DF21A9">
      <w:pPr>
        <w:pStyle w:val="a7"/>
        <w:spacing w:after="0" w:line="240" w:lineRule="auto"/>
        <w:jc w:val="both"/>
        <w:rPr>
          <w:rFonts w:ascii="Times New Roman" w:hAnsi="Times New Roman" w:cs="Times New Roman"/>
          <w:szCs w:val="24"/>
        </w:rPr>
      </w:pPr>
    </w:p>
    <w:p w:rsidR="00DF21A9" w:rsidRPr="00DF21A9" w:rsidRDefault="00DF21A9" w:rsidP="00DF21A9">
      <w:pPr>
        <w:pStyle w:val="3"/>
        <w:shd w:val="clear" w:color="auto" w:fill="auto"/>
        <w:spacing w:line="240" w:lineRule="auto"/>
        <w:jc w:val="both"/>
        <w:rPr>
          <w:b/>
          <w:sz w:val="28"/>
          <w:szCs w:val="28"/>
        </w:rPr>
      </w:pPr>
      <w:r>
        <w:rPr>
          <w:szCs w:val="24"/>
        </w:rPr>
        <w:t>В 2022 году педагогически</w:t>
      </w:r>
      <w:r w:rsidR="00D3629D">
        <w:rPr>
          <w:szCs w:val="24"/>
        </w:rPr>
        <w:t>м коллективом МБДОУ д/с № 80 бы</w:t>
      </w:r>
      <w:r>
        <w:rPr>
          <w:szCs w:val="24"/>
        </w:rPr>
        <w:t xml:space="preserve">ла завершена работа по реализации </w:t>
      </w:r>
      <w:r w:rsidRPr="00DF21A9">
        <w:rPr>
          <w:sz w:val="24"/>
          <w:szCs w:val="24"/>
        </w:rPr>
        <w:t>областного</w:t>
      </w:r>
      <w:r>
        <w:rPr>
          <w:b/>
          <w:sz w:val="28"/>
          <w:szCs w:val="28"/>
        </w:rPr>
        <w:t xml:space="preserve"> </w:t>
      </w:r>
      <w:r>
        <w:rPr>
          <w:sz w:val="24"/>
          <w:szCs w:val="24"/>
        </w:rPr>
        <w:t>Инновационного проекта</w:t>
      </w:r>
      <w:r>
        <w:rPr>
          <w:b/>
          <w:sz w:val="28"/>
          <w:szCs w:val="28"/>
        </w:rPr>
        <w:t xml:space="preserve"> </w:t>
      </w:r>
      <w:r w:rsidRPr="00DF21A9">
        <w:rPr>
          <w:sz w:val="24"/>
          <w:szCs w:val="24"/>
        </w:rPr>
        <w:t xml:space="preserve">по теме: «Социально-педагогическая модель приобщения старших дошкольников к восприятию художественной литературы и ее реализация </w:t>
      </w:r>
      <w:r w:rsidRPr="00DF21A9">
        <w:rPr>
          <w:sz w:val="24"/>
          <w:szCs w:val="24"/>
        </w:rPr>
        <w:lastRenderedPageBreak/>
        <w:t>во взаимодействии ДОУ, детской библиотеки и семьи»</w:t>
      </w:r>
      <w:r>
        <w:rPr>
          <w:b/>
          <w:sz w:val="28"/>
          <w:szCs w:val="28"/>
        </w:rPr>
        <w:t xml:space="preserve"> (</w:t>
      </w:r>
      <w:r w:rsidRPr="00DF21A9">
        <w:rPr>
          <w:sz w:val="24"/>
          <w:szCs w:val="24"/>
        </w:rPr>
        <w:t>на 2020-2022гг.</w:t>
      </w:r>
      <w:r>
        <w:rPr>
          <w:sz w:val="24"/>
          <w:szCs w:val="24"/>
        </w:rPr>
        <w:t>).</w:t>
      </w:r>
    </w:p>
    <w:p w:rsidR="0018329A" w:rsidRDefault="0018329A" w:rsidP="0018329A">
      <w:pPr>
        <w:tabs>
          <w:tab w:val="left" w:pos="2250"/>
        </w:tabs>
        <w:spacing w:after="120" w:line="240" w:lineRule="auto"/>
        <w:rPr>
          <w:rFonts w:ascii="Times New Roman" w:hAnsi="Times New Roman"/>
          <w:i/>
          <w:iCs/>
          <w:color w:val="000000"/>
          <w:sz w:val="21"/>
          <w:lang w:eastAsia="ru-RU"/>
        </w:rPr>
      </w:pPr>
    </w:p>
    <w:p w:rsidR="0018329A" w:rsidRPr="00EC1E9D" w:rsidRDefault="0018329A" w:rsidP="0018329A">
      <w:pPr>
        <w:tabs>
          <w:tab w:val="left" w:pos="2250"/>
        </w:tabs>
        <w:spacing w:after="120" w:line="240" w:lineRule="auto"/>
        <w:rPr>
          <w:rFonts w:ascii="Times New Roman" w:hAnsi="Times New Roman"/>
          <w:i/>
          <w:iCs/>
          <w:color w:val="000000"/>
          <w:sz w:val="21"/>
          <w:lang w:eastAsia="ru-RU"/>
        </w:rPr>
      </w:pPr>
    </w:p>
    <w:p w:rsidR="00E236C7" w:rsidRPr="00A2576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A2576E">
        <w:rPr>
          <w:rFonts w:ascii="Times New Roman" w:hAnsi="Times New Roman"/>
          <w:b/>
          <w:bCs/>
          <w:color w:val="000000"/>
          <w:sz w:val="24"/>
          <w:szCs w:val="24"/>
          <w:lang w:eastAsia="ru-RU"/>
        </w:rPr>
        <w:t>VI. Оценка учебно-методического и библиотечно-информационного обеспечения</w:t>
      </w:r>
    </w:p>
    <w:p w:rsidR="00E236C7" w:rsidRPr="00B628BE" w:rsidRDefault="00E236C7" w:rsidP="00E5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В Детском саду</w:t>
      </w:r>
      <w:r w:rsidRPr="00B628BE">
        <w:rPr>
          <w:rFonts w:ascii="Times New Roman" w:hAnsi="Times New Roman"/>
          <w:b/>
          <w:bCs/>
          <w:iCs/>
          <w:color w:val="000000"/>
          <w:sz w:val="24"/>
          <w:szCs w:val="24"/>
          <w:lang w:eastAsia="ru-RU"/>
        </w:rPr>
        <w:t xml:space="preserve"> </w:t>
      </w:r>
      <w:hyperlink r:id="rId17" w:anchor="/document/16/38785/" w:history="1">
        <w:r w:rsidRPr="00B628BE">
          <w:rPr>
            <w:rFonts w:ascii="Times New Roman" w:hAnsi="Times New Roman"/>
            <w:bCs/>
            <w:iCs/>
            <w:color w:val="000000"/>
            <w:sz w:val="24"/>
            <w:szCs w:val="24"/>
            <w:lang w:eastAsia="ru-RU"/>
          </w:rPr>
          <w:t>библиотека</w:t>
        </w:r>
      </w:hyperlink>
      <w:r w:rsidRPr="00B628BE">
        <w:rPr>
          <w:rFonts w:ascii="Times New Roman" w:hAnsi="Times New Roman"/>
          <w:b/>
          <w:bCs/>
          <w:iCs/>
          <w:color w:val="000000"/>
          <w:sz w:val="24"/>
          <w:szCs w:val="24"/>
          <w:lang w:eastAsia="ru-RU"/>
        </w:rPr>
        <w:t xml:space="preserve"> </w:t>
      </w:r>
      <w:r w:rsidRPr="00B628BE">
        <w:rPr>
          <w:rFonts w:ascii="Times New Roman" w:hAnsi="Times New Roman"/>
          <w:iCs/>
          <w:color w:val="000000"/>
          <w:sz w:val="24"/>
          <w:szCs w:val="24"/>
          <w:lang w:eastAsia="ru-RU"/>
        </w:rPr>
        <w:t xml:space="preserve">является составной частью методической службы. </w:t>
      </w:r>
      <w:r w:rsidRPr="00B628BE">
        <w:rPr>
          <w:rFonts w:ascii="Times New Roman" w:hAnsi="Times New Roman"/>
          <w:iCs/>
          <w:color w:val="000000"/>
          <w:sz w:val="24"/>
          <w:szCs w:val="24"/>
          <w:shd w:val="clear" w:color="auto" w:fill="FFFFCC"/>
          <w:lang w:eastAsia="ru-RU"/>
        </w:rPr>
        <w:br/>
      </w:r>
      <w:r w:rsidRPr="00B628BE">
        <w:rPr>
          <w:rFonts w:ascii="Times New Roman" w:hAnsi="Times New Roman"/>
          <w:iCs/>
          <w:color w:val="000000"/>
          <w:sz w:val="24"/>
          <w:szCs w:val="24"/>
          <w:lang w:eastAsia="ru-RU"/>
        </w:rPr>
        <w:t>Библиотечный фонд располагается в методическом кабинете, кабинетах специалист</w:t>
      </w:r>
      <w:r w:rsidR="00EC0894">
        <w:rPr>
          <w:rFonts w:ascii="Times New Roman" w:hAnsi="Times New Roman"/>
          <w:iCs/>
          <w:color w:val="000000"/>
          <w:sz w:val="24"/>
          <w:szCs w:val="24"/>
          <w:lang w:eastAsia="ru-RU"/>
        </w:rPr>
        <w:t>ов, группах детского сада, рекре</w:t>
      </w:r>
      <w:r w:rsidRPr="00B628BE">
        <w:rPr>
          <w:rFonts w:ascii="Times New Roman" w:hAnsi="Times New Roman"/>
          <w:iCs/>
          <w:color w:val="000000"/>
          <w:sz w:val="24"/>
          <w:szCs w:val="24"/>
          <w:lang w:eastAsia="ru-RU"/>
        </w:rPr>
        <w:t>ации. Библиотечный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деятельности в соответствии с обязательной частью ООП.</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xml:space="preserve">Оборудование и оснащение методического кабинета достаточно для реализации </w:t>
      </w:r>
      <w:r w:rsidRPr="00B628BE">
        <w:rPr>
          <w:rFonts w:ascii="Times New Roman" w:hAnsi="Times New Roman"/>
          <w:iCs/>
          <w:color w:val="000000"/>
          <w:sz w:val="24"/>
          <w:szCs w:val="24"/>
          <w:shd w:val="clear" w:color="auto" w:fill="FFFFCC"/>
          <w:lang w:eastAsia="ru-RU"/>
        </w:rPr>
        <w:br/>
      </w:r>
      <w:r w:rsidRPr="00B628BE">
        <w:rPr>
          <w:rFonts w:ascii="Times New Roman" w:hAnsi="Times New Roman"/>
          <w:iCs/>
          <w:color w:val="000000"/>
          <w:sz w:val="24"/>
          <w:szCs w:val="24"/>
          <w:lang w:eastAsia="ru-RU"/>
        </w:rPr>
        <w:t>образовательных программ. В методическом кабинете созданы условия для  организации совместной деятельности педагогов. Кабинет оснащен техническим и компьютерным оборудованием.</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28BE">
        <w:rPr>
          <w:rFonts w:ascii="Times New Roman" w:hAnsi="Times New Roman"/>
          <w:iCs/>
          <w:color w:val="000000"/>
          <w:sz w:val="24"/>
          <w:szCs w:val="24"/>
          <w:lang w:eastAsia="ru-RU"/>
        </w:rPr>
        <w:t>Информационное обеспечение Детского сада включает:</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информационно-телек</w:t>
      </w:r>
      <w:r w:rsidR="006F279E">
        <w:rPr>
          <w:rFonts w:ascii="Times New Roman" w:hAnsi="Times New Roman"/>
          <w:iCs/>
          <w:color w:val="000000"/>
          <w:sz w:val="24"/>
          <w:szCs w:val="24"/>
          <w:lang w:eastAsia="ru-RU"/>
        </w:rPr>
        <w:t>оммуникационное оборудование – компьютеры, ноутбуки, проектор</w:t>
      </w:r>
      <w:r w:rsidRPr="00B628BE">
        <w:rPr>
          <w:rFonts w:ascii="Times New Roman" w:hAnsi="Times New Roman"/>
          <w:iCs/>
          <w:color w:val="000000"/>
          <w:sz w:val="24"/>
          <w:szCs w:val="24"/>
          <w:lang w:eastAsia="ru-RU"/>
        </w:rPr>
        <w:t>;</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6F279E" w:rsidRPr="00A2576E" w:rsidRDefault="006F279E" w:rsidP="006F279E">
      <w:pPr>
        <w:framePr w:hSpace="180" w:wrap="around" w:vAnchor="text" w:hAnchor="page" w:x="1133" w:y="1038"/>
        <w:autoSpaceDE w:val="0"/>
        <w:autoSpaceDN w:val="0"/>
        <w:adjustRightInd w:val="0"/>
        <w:spacing w:after="0" w:line="240" w:lineRule="auto"/>
        <w:suppressOverlap/>
        <w:jc w:val="both"/>
        <w:rPr>
          <w:rFonts w:ascii="Times New Roman" w:hAnsi="Times New Roman"/>
          <w:sz w:val="24"/>
          <w:szCs w:val="24"/>
        </w:rPr>
      </w:pPr>
      <w:r w:rsidRPr="00A2576E">
        <w:rPr>
          <w:rFonts w:ascii="Times New Roman" w:hAnsi="Times New Roman"/>
          <w:b/>
          <w:bCs/>
          <w:sz w:val="24"/>
          <w:szCs w:val="24"/>
        </w:rPr>
        <w:t xml:space="preserve">Вывод: </w:t>
      </w:r>
      <w:r w:rsidRPr="00A2576E">
        <w:rPr>
          <w:rFonts w:ascii="Times New Roman" w:hAnsi="Times New Roman"/>
          <w:sz w:val="24"/>
          <w:szCs w:val="24"/>
        </w:rPr>
        <w:t>Методическая работа строится в логике компетентностного и персонифицированного подходов, способствует развитию качеств личности педагога, необходимых ему для успешного самообразования и творческой самореализации.</w:t>
      </w:r>
    </w:p>
    <w:p w:rsidR="006F279E" w:rsidRPr="00A2576E" w:rsidRDefault="006F279E" w:rsidP="006F279E">
      <w:pPr>
        <w:framePr w:hSpace="180" w:wrap="around" w:vAnchor="text" w:hAnchor="page" w:x="1133" w:y="1038"/>
        <w:autoSpaceDE w:val="0"/>
        <w:autoSpaceDN w:val="0"/>
        <w:adjustRightInd w:val="0"/>
        <w:spacing w:after="0" w:line="240" w:lineRule="auto"/>
        <w:suppressOverlap/>
        <w:jc w:val="both"/>
        <w:rPr>
          <w:rFonts w:ascii="Times New Roman" w:hAnsi="Times New Roman"/>
          <w:sz w:val="24"/>
          <w:szCs w:val="24"/>
        </w:rPr>
      </w:pPr>
      <w:r w:rsidRPr="00A2576E">
        <w:rPr>
          <w:rFonts w:ascii="Times New Roman" w:hAnsi="Times New Roman"/>
          <w:sz w:val="24"/>
          <w:szCs w:val="24"/>
        </w:rPr>
        <w:t>Методическая служба ДОУ находится в постоянном поиске актуального содержания, результативных форм и методов методической работы, дающих наибольший импульс творчеству педагогов.</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образовательной программы ДО.</w:t>
      </w:r>
    </w:p>
    <w:p w:rsidR="00E236C7" w:rsidRPr="00A2576E" w:rsidRDefault="00E236C7" w:rsidP="00211498">
      <w:pPr>
        <w:framePr w:hSpace="180" w:wrap="around" w:vAnchor="text" w:hAnchor="page" w:x="723" w:y="12"/>
        <w:autoSpaceDE w:val="0"/>
        <w:autoSpaceDN w:val="0"/>
        <w:adjustRightInd w:val="0"/>
        <w:spacing w:after="0" w:line="240" w:lineRule="auto"/>
        <w:suppressOverlap/>
        <w:jc w:val="both"/>
        <w:rPr>
          <w:rFonts w:ascii="Times New Roman" w:hAnsi="Times New Roman"/>
          <w:sz w:val="24"/>
          <w:szCs w:val="24"/>
        </w:rPr>
      </w:pPr>
    </w:p>
    <w:p w:rsidR="00E236C7" w:rsidRDefault="00E236C7" w:rsidP="006E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hAnsi="Courier New" w:cs="Courier New"/>
          <w:b/>
          <w:bCs/>
          <w:color w:val="000000"/>
          <w:sz w:val="21"/>
          <w:szCs w:val="21"/>
          <w:lang w:eastAsia="ru-RU"/>
        </w:rPr>
      </w:pPr>
    </w:p>
    <w:p w:rsidR="00E236C7" w:rsidRPr="00D65191"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D65191">
        <w:rPr>
          <w:rFonts w:ascii="Times New Roman" w:hAnsi="Times New Roman"/>
          <w:b/>
          <w:bCs/>
          <w:color w:val="000000"/>
          <w:sz w:val="24"/>
          <w:szCs w:val="24"/>
          <w:lang w:eastAsia="ru-RU"/>
        </w:rPr>
        <w:t>VII. Оценка материально-технической базы</w:t>
      </w:r>
    </w:p>
    <w:p w:rsidR="00E236C7" w:rsidRPr="001A4248" w:rsidRDefault="00E236C7" w:rsidP="006E2A83">
      <w:pPr>
        <w:autoSpaceDE w:val="0"/>
        <w:autoSpaceDN w:val="0"/>
        <w:adjustRightInd w:val="0"/>
        <w:spacing w:after="0" w:line="240" w:lineRule="auto"/>
        <w:ind w:firstLine="708"/>
        <w:jc w:val="both"/>
        <w:rPr>
          <w:rFonts w:ascii="Times New Roman" w:hAnsi="Times New Roman"/>
          <w:sz w:val="24"/>
          <w:szCs w:val="24"/>
          <w:lang w:eastAsia="ru-RU"/>
        </w:rPr>
      </w:pPr>
      <w:r w:rsidRPr="001A4248">
        <w:rPr>
          <w:rFonts w:ascii="Times New Roman" w:hAnsi="Times New Roman"/>
          <w:sz w:val="24"/>
          <w:szCs w:val="24"/>
          <w:lang w:eastAsia="ru-RU"/>
        </w:rPr>
        <w:t>В дошкольном учреждении создана материально-техническая база для</w:t>
      </w:r>
      <w:r>
        <w:rPr>
          <w:rFonts w:ascii="Times New Roman" w:hAnsi="Times New Roman"/>
          <w:sz w:val="24"/>
          <w:szCs w:val="24"/>
          <w:lang w:eastAsia="ru-RU"/>
        </w:rPr>
        <w:t xml:space="preserve"> </w:t>
      </w:r>
      <w:r w:rsidRPr="001A4248">
        <w:rPr>
          <w:rFonts w:ascii="Times New Roman" w:hAnsi="Times New Roman"/>
          <w:sz w:val="24"/>
          <w:szCs w:val="24"/>
          <w:lang w:eastAsia="ru-RU"/>
        </w:rPr>
        <w:t xml:space="preserve">жизнеобеспечения и развития детей. Здание детского сада </w:t>
      </w:r>
      <w:r w:rsidR="006E2A83">
        <w:rPr>
          <w:rFonts w:ascii="Times New Roman" w:hAnsi="Times New Roman"/>
          <w:sz w:val="24"/>
          <w:szCs w:val="24"/>
          <w:lang w:eastAsia="ru-RU"/>
        </w:rPr>
        <w:t xml:space="preserve">- </w:t>
      </w:r>
      <w:r w:rsidRPr="001A4248">
        <w:rPr>
          <w:rFonts w:ascii="Times New Roman" w:hAnsi="Times New Roman"/>
          <w:sz w:val="24"/>
          <w:szCs w:val="24"/>
          <w:lang w:eastAsia="ru-RU"/>
        </w:rPr>
        <w:t>2-этажное кирпичное</w:t>
      </w:r>
      <w:r w:rsidR="006E2A83">
        <w:rPr>
          <w:rFonts w:ascii="Times New Roman" w:hAnsi="Times New Roman"/>
          <w:sz w:val="24"/>
          <w:szCs w:val="24"/>
          <w:lang w:eastAsia="ru-RU"/>
        </w:rPr>
        <w:t>;</w:t>
      </w:r>
      <w:r>
        <w:rPr>
          <w:rFonts w:ascii="Times New Roman" w:hAnsi="Times New Roman"/>
          <w:sz w:val="24"/>
          <w:szCs w:val="24"/>
          <w:lang w:eastAsia="ru-RU"/>
        </w:rPr>
        <w:t xml:space="preserve"> </w:t>
      </w:r>
      <w:r w:rsidRPr="001A4248">
        <w:rPr>
          <w:rFonts w:ascii="Times New Roman" w:hAnsi="Times New Roman"/>
          <w:sz w:val="24"/>
          <w:szCs w:val="24"/>
          <w:lang w:eastAsia="ru-RU"/>
        </w:rPr>
        <w:t>имеется центральное отопление, вода, канализация, сантехническое</w:t>
      </w:r>
      <w:r>
        <w:rPr>
          <w:rFonts w:ascii="Times New Roman" w:hAnsi="Times New Roman"/>
          <w:sz w:val="24"/>
          <w:szCs w:val="24"/>
          <w:lang w:eastAsia="ru-RU"/>
        </w:rPr>
        <w:t xml:space="preserve"> </w:t>
      </w:r>
      <w:r w:rsidRPr="001A4248">
        <w:rPr>
          <w:rFonts w:ascii="Times New Roman" w:hAnsi="Times New Roman"/>
          <w:sz w:val="24"/>
          <w:szCs w:val="24"/>
          <w:lang w:eastAsia="ru-RU"/>
        </w:rPr>
        <w:t>оборудование в удовлетворительном состоянии. ДОУ укомплектовано мебелью</w:t>
      </w:r>
      <w:r>
        <w:rPr>
          <w:rFonts w:ascii="Times New Roman" w:hAnsi="Times New Roman"/>
          <w:sz w:val="24"/>
          <w:szCs w:val="24"/>
          <w:lang w:eastAsia="ru-RU"/>
        </w:rPr>
        <w:t xml:space="preserve"> </w:t>
      </w:r>
      <w:r w:rsidRPr="001A4248">
        <w:rPr>
          <w:rFonts w:ascii="Times New Roman" w:hAnsi="Times New Roman"/>
          <w:sz w:val="24"/>
          <w:szCs w:val="24"/>
          <w:lang w:eastAsia="ru-RU"/>
        </w:rPr>
        <w:t>и учебным оборудованием. Групповые помещения отделены от спальных</w:t>
      </w:r>
      <w:r>
        <w:rPr>
          <w:rFonts w:ascii="Times New Roman" w:hAnsi="Times New Roman"/>
          <w:sz w:val="24"/>
          <w:szCs w:val="24"/>
          <w:lang w:eastAsia="ru-RU"/>
        </w:rPr>
        <w:t xml:space="preserve">  </w:t>
      </w:r>
      <w:r w:rsidRPr="001A4248">
        <w:rPr>
          <w:rFonts w:ascii="Times New Roman" w:hAnsi="Times New Roman"/>
          <w:sz w:val="24"/>
          <w:szCs w:val="24"/>
          <w:lang w:eastAsia="ru-RU"/>
        </w:rPr>
        <w:t>комнат.</w:t>
      </w:r>
    </w:p>
    <w:p w:rsidR="00E236C7" w:rsidRPr="001A4248"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1A4248">
        <w:rPr>
          <w:rFonts w:ascii="Times New Roman" w:hAnsi="Times New Roman"/>
          <w:sz w:val="24"/>
          <w:szCs w:val="24"/>
          <w:lang w:eastAsia="ru-RU"/>
        </w:rPr>
        <w:t>Образовательная предметно – пространственная среда ДОУ является</w:t>
      </w:r>
      <w:r>
        <w:rPr>
          <w:rFonts w:ascii="Times New Roman" w:hAnsi="Times New Roman"/>
          <w:sz w:val="24"/>
          <w:szCs w:val="24"/>
          <w:lang w:eastAsia="ru-RU"/>
        </w:rPr>
        <w:t xml:space="preserve"> </w:t>
      </w:r>
      <w:r w:rsidRPr="001A4248">
        <w:rPr>
          <w:rFonts w:ascii="Times New Roman" w:hAnsi="Times New Roman"/>
          <w:sz w:val="24"/>
          <w:szCs w:val="24"/>
          <w:lang w:eastAsia="ru-RU"/>
        </w:rPr>
        <w:t>адаптированной к особенностям детей разного дошкольного возраста и их</w:t>
      </w:r>
      <w:r>
        <w:rPr>
          <w:rFonts w:ascii="Times New Roman" w:hAnsi="Times New Roman"/>
          <w:sz w:val="24"/>
          <w:szCs w:val="24"/>
          <w:lang w:eastAsia="ru-RU"/>
        </w:rPr>
        <w:t xml:space="preserve"> </w:t>
      </w:r>
      <w:r w:rsidRPr="001A4248">
        <w:rPr>
          <w:rFonts w:ascii="Times New Roman" w:hAnsi="Times New Roman"/>
          <w:sz w:val="24"/>
          <w:szCs w:val="24"/>
          <w:lang w:eastAsia="ru-RU"/>
        </w:rPr>
        <w:t>индивидуальным особенностям. В детском саду имеются помещения для</w:t>
      </w:r>
      <w:r>
        <w:rPr>
          <w:rFonts w:ascii="Times New Roman" w:hAnsi="Times New Roman"/>
          <w:sz w:val="24"/>
          <w:szCs w:val="24"/>
          <w:lang w:eastAsia="ru-RU"/>
        </w:rPr>
        <w:t xml:space="preserve"> </w:t>
      </w:r>
      <w:r w:rsidR="003B3BA3">
        <w:rPr>
          <w:rFonts w:ascii="Times New Roman" w:hAnsi="Times New Roman"/>
          <w:sz w:val="24"/>
          <w:szCs w:val="24"/>
          <w:lang w:eastAsia="ru-RU"/>
        </w:rPr>
        <w:t>организации образовательной деятельности</w:t>
      </w:r>
      <w:r w:rsidRPr="001A4248">
        <w:rPr>
          <w:rFonts w:ascii="Times New Roman" w:hAnsi="Times New Roman"/>
          <w:sz w:val="24"/>
          <w:szCs w:val="24"/>
          <w:lang w:eastAsia="ru-RU"/>
        </w:rPr>
        <w:t>:</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помещения - 6</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sidRPr="001A4248">
        <w:rPr>
          <w:rFonts w:ascii="Times New Roman" w:hAnsi="Times New Roman"/>
          <w:sz w:val="24"/>
          <w:szCs w:val="24"/>
          <w:lang w:eastAsia="ru-RU"/>
        </w:rPr>
        <w:t>кабинет педагог</w:t>
      </w:r>
      <w:r w:rsidR="0069114F">
        <w:rPr>
          <w:rFonts w:ascii="Times New Roman" w:hAnsi="Times New Roman"/>
          <w:sz w:val="24"/>
          <w:szCs w:val="24"/>
          <w:lang w:eastAsia="ru-RU"/>
        </w:rPr>
        <w:t>а-психолога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ИЗО - 1</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по РЭМП и конструированию</w:t>
      </w:r>
      <w:r w:rsidR="006E2A83">
        <w:rPr>
          <w:rFonts w:ascii="Times New Roman" w:hAnsi="Times New Roman"/>
          <w:sz w:val="24"/>
          <w:szCs w:val="24"/>
          <w:lang w:eastAsia="ru-RU"/>
        </w:rPr>
        <w:t xml:space="preserve"> - 1</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по развитию речи</w:t>
      </w:r>
      <w:r w:rsidR="006F279E">
        <w:rPr>
          <w:rFonts w:ascii="Times New Roman" w:hAnsi="Times New Roman"/>
          <w:sz w:val="24"/>
          <w:szCs w:val="24"/>
          <w:lang w:eastAsia="ru-RU"/>
        </w:rPr>
        <w:t xml:space="preserve">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музыкальный зал-1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физкультурный зал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методический кабинет - 1</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библиотека детской художественной литературы</w:t>
      </w:r>
      <w:r w:rsidR="006F279E">
        <w:rPr>
          <w:rFonts w:ascii="Times New Roman" w:hAnsi="Times New Roman"/>
          <w:sz w:val="24"/>
          <w:szCs w:val="24"/>
          <w:lang w:eastAsia="ru-RU"/>
        </w:rPr>
        <w:t xml:space="preserve"> - 1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заведующего - 1</w:t>
      </w:r>
    </w:p>
    <w:p w:rsidR="00E236C7" w:rsidRDefault="00E236C7" w:rsidP="00D05A3C">
      <w:pPr>
        <w:numPr>
          <w:ilvl w:val="0"/>
          <w:numId w:val="6"/>
        </w:numPr>
        <w:autoSpaceDE w:val="0"/>
        <w:autoSpaceDN w:val="0"/>
        <w:adjustRightInd w:val="0"/>
        <w:spacing w:after="0" w:line="240" w:lineRule="auto"/>
        <w:rPr>
          <w:rFonts w:ascii="Times New Roman" w:hAnsi="Times New Roman"/>
          <w:sz w:val="24"/>
          <w:szCs w:val="24"/>
          <w:lang w:eastAsia="ru-RU"/>
        </w:rPr>
      </w:pPr>
      <w:r w:rsidRPr="001A4248">
        <w:rPr>
          <w:rFonts w:ascii="Times New Roman" w:hAnsi="Times New Roman"/>
          <w:sz w:val="24"/>
          <w:szCs w:val="24"/>
          <w:lang w:eastAsia="ru-RU"/>
        </w:rPr>
        <w:lastRenderedPageBreak/>
        <w:t xml:space="preserve">пищеблок - </w:t>
      </w:r>
      <w:r w:rsidR="0069114F">
        <w:rPr>
          <w:rFonts w:ascii="Times New Roman" w:hAnsi="Times New Roman"/>
          <w:sz w:val="24"/>
          <w:szCs w:val="24"/>
          <w:lang w:eastAsia="ru-RU"/>
        </w:rPr>
        <w:t>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прачечная - 1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медицинский кабинет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процедурный кабинет -1</w:t>
      </w:r>
    </w:p>
    <w:p w:rsidR="00E236C7" w:rsidRDefault="00E236C7"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заведующего хозяйством</w:t>
      </w:r>
      <w:r w:rsidR="0069114F">
        <w:rPr>
          <w:rFonts w:ascii="Times New Roman" w:hAnsi="Times New Roman"/>
          <w:sz w:val="24"/>
          <w:szCs w:val="24"/>
          <w:lang w:eastAsia="ru-RU"/>
        </w:rPr>
        <w:t>-1</w:t>
      </w:r>
    </w:p>
    <w:p w:rsidR="00E236C7" w:rsidRPr="001A4248"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бухгалтерия -1</w:t>
      </w:r>
    </w:p>
    <w:p w:rsidR="00E236C7" w:rsidRPr="0026373D" w:rsidRDefault="00E236C7" w:rsidP="00DF21A9">
      <w:pPr>
        <w:autoSpaceDE w:val="0"/>
        <w:autoSpaceDN w:val="0"/>
        <w:adjustRightInd w:val="0"/>
        <w:spacing w:after="0" w:line="240" w:lineRule="auto"/>
        <w:ind w:firstLine="360"/>
        <w:jc w:val="both"/>
        <w:rPr>
          <w:rFonts w:ascii="Times New Roman" w:hAnsi="Times New Roman"/>
          <w:sz w:val="24"/>
          <w:szCs w:val="24"/>
          <w:lang w:eastAsia="ru-RU"/>
        </w:rPr>
      </w:pPr>
      <w:r w:rsidRPr="0026373D">
        <w:rPr>
          <w:rFonts w:ascii="Times New Roman" w:hAnsi="Times New Roman"/>
          <w:sz w:val="24"/>
          <w:szCs w:val="24"/>
          <w:lang w:eastAsia="ru-RU"/>
        </w:rPr>
        <w:t>Не взирая на дефицит средств, педагогический коллектив продолжал в</w:t>
      </w:r>
      <w:r>
        <w:rPr>
          <w:rFonts w:ascii="Times New Roman" w:hAnsi="Times New Roman"/>
          <w:sz w:val="24"/>
          <w:szCs w:val="24"/>
          <w:lang w:eastAsia="ru-RU"/>
        </w:rPr>
        <w:t xml:space="preserve"> </w:t>
      </w:r>
      <w:r w:rsidR="00DF21A9">
        <w:rPr>
          <w:rFonts w:ascii="Times New Roman" w:hAnsi="Times New Roman"/>
          <w:sz w:val="24"/>
          <w:szCs w:val="24"/>
          <w:lang w:eastAsia="ru-RU"/>
        </w:rPr>
        <w:t>течение 2022</w:t>
      </w:r>
      <w:r w:rsidRPr="0026373D">
        <w:rPr>
          <w:rFonts w:ascii="Times New Roman" w:hAnsi="Times New Roman"/>
          <w:sz w:val="24"/>
          <w:szCs w:val="24"/>
          <w:lang w:eastAsia="ru-RU"/>
        </w:rPr>
        <w:t xml:space="preserve"> года совершенствовать ма</w:t>
      </w:r>
      <w:r w:rsidR="006F279E">
        <w:rPr>
          <w:rFonts w:ascii="Times New Roman" w:hAnsi="Times New Roman"/>
          <w:sz w:val="24"/>
          <w:szCs w:val="24"/>
          <w:lang w:eastAsia="ru-RU"/>
        </w:rPr>
        <w:t>териально-техническую базу дошкольного учреждения. В связи с реализацией</w:t>
      </w:r>
      <w:r w:rsidRPr="0026373D">
        <w:rPr>
          <w:rFonts w:ascii="Times New Roman" w:hAnsi="Times New Roman"/>
          <w:sz w:val="24"/>
          <w:szCs w:val="24"/>
          <w:lang w:eastAsia="ru-RU"/>
        </w:rPr>
        <w:t xml:space="preserve"> ФГОС ДО усилия педагогического коллектива</w:t>
      </w:r>
      <w:r>
        <w:rPr>
          <w:rFonts w:ascii="Times New Roman" w:hAnsi="Times New Roman"/>
          <w:sz w:val="24"/>
          <w:szCs w:val="24"/>
          <w:lang w:eastAsia="ru-RU"/>
        </w:rPr>
        <w:t xml:space="preserve"> </w:t>
      </w:r>
      <w:r w:rsidRPr="0026373D">
        <w:rPr>
          <w:rFonts w:ascii="Times New Roman" w:hAnsi="Times New Roman"/>
          <w:sz w:val="24"/>
          <w:szCs w:val="24"/>
          <w:lang w:eastAsia="ru-RU"/>
        </w:rPr>
        <w:t>были сосредоточены на совершенствование и преобразовании предметно-пространственной среды групп.</w:t>
      </w:r>
      <w:r w:rsidR="00DF35C3">
        <w:rPr>
          <w:rFonts w:ascii="Times New Roman" w:hAnsi="Times New Roman"/>
          <w:sz w:val="24"/>
          <w:szCs w:val="24"/>
          <w:lang w:eastAsia="ru-RU"/>
        </w:rPr>
        <w:t xml:space="preserve"> Так, были внесены значительные преобразования в среду 1 младшей группы: приобретено новое игровое оборудование, пополнены игровые центры, улучшена эстетическая составляющая.</w:t>
      </w:r>
    </w:p>
    <w:p w:rsidR="00E236C7" w:rsidRPr="0026373D"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26373D">
        <w:rPr>
          <w:rFonts w:ascii="Times New Roman" w:hAnsi="Times New Roman"/>
          <w:sz w:val="24"/>
          <w:szCs w:val="24"/>
          <w:lang w:eastAsia="ru-RU"/>
        </w:rPr>
        <w:t>При создании предметно-пространственной среды воспитатели старались</w:t>
      </w:r>
      <w:r>
        <w:rPr>
          <w:rFonts w:ascii="Times New Roman" w:hAnsi="Times New Roman"/>
          <w:sz w:val="24"/>
          <w:szCs w:val="24"/>
          <w:lang w:eastAsia="ru-RU"/>
        </w:rPr>
        <w:t xml:space="preserve"> </w:t>
      </w:r>
      <w:r w:rsidRPr="0026373D">
        <w:rPr>
          <w:rFonts w:ascii="Times New Roman" w:hAnsi="Times New Roman"/>
          <w:sz w:val="24"/>
          <w:szCs w:val="24"/>
          <w:lang w:eastAsia="ru-RU"/>
        </w:rPr>
        <w:t>учитывать требования ФГОС. Оборудованы групповые комнаты, включающие</w:t>
      </w:r>
      <w:r>
        <w:rPr>
          <w:rFonts w:ascii="Times New Roman" w:hAnsi="Times New Roman"/>
          <w:sz w:val="24"/>
          <w:szCs w:val="24"/>
          <w:lang w:eastAsia="ru-RU"/>
        </w:rPr>
        <w:t xml:space="preserve"> </w:t>
      </w:r>
      <w:r w:rsidRPr="0026373D">
        <w:rPr>
          <w:rFonts w:ascii="Times New Roman" w:hAnsi="Times New Roman"/>
          <w:sz w:val="24"/>
          <w:szCs w:val="24"/>
          <w:lang w:eastAsia="ru-RU"/>
        </w:rPr>
        <w:t>игровую, познавательную, обеденную зоны. Группы постепенно пополняются</w:t>
      </w:r>
      <w:r>
        <w:rPr>
          <w:rFonts w:ascii="Times New Roman" w:hAnsi="Times New Roman"/>
          <w:sz w:val="24"/>
          <w:szCs w:val="24"/>
          <w:lang w:eastAsia="ru-RU"/>
        </w:rPr>
        <w:t xml:space="preserve"> </w:t>
      </w:r>
      <w:r w:rsidRPr="0026373D">
        <w:rPr>
          <w:rFonts w:ascii="Times New Roman" w:hAnsi="Times New Roman"/>
          <w:sz w:val="24"/>
          <w:szCs w:val="24"/>
          <w:lang w:eastAsia="ru-RU"/>
        </w:rPr>
        <w:t>современным игровым оборудованием, современными информационными</w:t>
      </w:r>
      <w:r>
        <w:rPr>
          <w:rFonts w:ascii="Times New Roman" w:hAnsi="Times New Roman"/>
          <w:sz w:val="24"/>
          <w:szCs w:val="24"/>
          <w:lang w:eastAsia="ru-RU"/>
        </w:rPr>
        <w:t xml:space="preserve"> </w:t>
      </w:r>
      <w:r w:rsidRPr="0026373D">
        <w:rPr>
          <w:rFonts w:ascii="Times New Roman" w:hAnsi="Times New Roman"/>
          <w:sz w:val="24"/>
          <w:szCs w:val="24"/>
          <w:lang w:eastAsia="ru-RU"/>
        </w:rPr>
        <w:t>стендами. Предметная среда всех помещений оптимально насыщена,</w:t>
      </w:r>
      <w:r>
        <w:rPr>
          <w:rFonts w:ascii="Times New Roman" w:hAnsi="Times New Roman"/>
          <w:sz w:val="24"/>
          <w:szCs w:val="24"/>
          <w:lang w:eastAsia="ru-RU"/>
        </w:rPr>
        <w:t xml:space="preserve"> </w:t>
      </w:r>
      <w:r w:rsidRPr="0026373D">
        <w:rPr>
          <w:rFonts w:ascii="Times New Roman" w:hAnsi="Times New Roman"/>
          <w:sz w:val="24"/>
          <w:szCs w:val="24"/>
          <w:lang w:eastAsia="ru-RU"/>
        </w:rPr>
        <w:t>выдержана мера «необходимого и достаточного» для каждого вида</w:t>
      </w:r>
      <w:r>
        <w:rPr>
          <w:rFonts w:ascii="Times New Roman" w:hAnsi="Times New Roman"/>
          <w:sz w:val="24"/>
          <w:szCs w:val="24"/>
          <w:lang w:eastAsia="ru-RU"/>
        </w:rPr>
        <w:t xml:space="preserve"> </w:t>
      </w:r>
      <w:r w:rsidRPr="0026373D">
        <w:rPr>
          <w:rFonts w:ascii="Times New Roman" w:hAnsi="Times New Roman"/>
          <w:sz w:val="24"/>
          <w:szCs w:val="24"/>
          <w:lang w:eastAsia="ru-RU"/>
        </w:rPr>
        <w:t>деятельности, представляет собой «поисковое поле» для ребенка,</w:t>
      </w:r>
      <w:r>
        <w:rPr>
          <w:rFonts w:ascii="Times New Roman" w:hAnsi="Times New Roman"/>
          <w:sz w:val="24"/>
          <w:szCs w:val="24"/>
          <w:lang w:eastAsia="ru-RU"/>
        </w:rPr>
        <w:t xml:space="preserve"> </w:t>
      </w:r>
      <w:r w:rsidRPr="0026373D">
        <w:rPr>
          <w:rFonts w:ascii="Times New Roman" w:hAnsi="Times New Roman"/>
          <w:sz w:val="24"/>
          <w:szCs w:val="24"/>
          <w:lang w:eastAsia="ru-RU"/>
        </w:rPr>
        <w:t xml:space="preserve">стимулирующее процесс его развития и саморазвития, </w:t>
      </w:r>
      <w:r w:rsidR="00DF35C3">
        <w:rPr>
          <w:rFonts w:ascii="Times New Roman" w:hAnsi="Times New Roman"/>
          <w:sz w:val="24"/>
          <w:szCs w:val="24"/>
          <w:lang w:eastAsia="ru-RU"/>
        </w:rPr>
        <w:t xml:space="preserve">самостоятельности и </w:t>
      </w:r>
      <w:r w:rsidRPr="0026373D">
        <w:rPr>
          <w:rFonts w:ascii="Times New Roman" w:hAnsi="Times New Roman"/>
          <w:sz w:val="24"/>
          <w:szCs w:val="24"/>
          <w:lang w:eastAsia="ru-RU"/>
        </w:rPr>
        <w:t>социализации.</w:t>
      </w:r>
    </w:p>
    <w:p w:rsidR="00E236C7" w:rsidRPr="0026373D"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26373D">
        <w:rPr>
          <w:rFonts w:ascii="Times New Roman" w:hAnsi="Times New Roman"/>
          <w:sz w:val="24"/>
          <w:szCs w:val="24"/>
          <w:lang w:eastAsia="ru-RU"/>
        </w:rPr>
        <w:t xml:space="preserve"> Организованная в ДОУ предметно-развивающая среда инициирует познавательную и творческую активность детей, предоставляет</w:t>
      </w:r>
      <w:r>
        <w:rPr>
          <w:rFonts w:ascii="Times New Roman" w:hAnsi="Times New Roman"/>
          <w:sz w:val="24"/>
          <w:szCs w:val="24"/>
          <w:lang w:eastAsia="ru-RU"/>
        </w:rPr>
        <w:t xml:space="preserve"> </w:t>
      </w:r>
      <w:r w:rsidRPr="0026373D">
        <w:rPr>
          <w:rFonts w:ascii="Times New Roman" w:hAnsi="Times New Roman"/>
          <w:sz w:val="24"/>
          <w:szCs w:val="24"/>
          <w:lang w:eastAsia="ru-RU"/>
        </w:rPr>
        <w:t>ребенку свободу выбора форм активности, обеспечивает содержание разных</w:t>
      </w:r>
      <w:r>
        <w:rPr>
          <w:rFonts w:ascii="Times New Roman" w:hAnsi="Times New Roman"/>
          <w:sz w:val="24"/>
          <w:szCs w:val="24"/>
          <w:lang w:eastAsia="ru-RU"/>
        </w:rPr>
        <w:t xml:space="preserve"> </w:t>
      </w:r>
      <w:r w:rsidRPr="0026373D">
        <w:rPr>
          <w:rFonts w:ascii="Times New Roman" w:hAnsi="Times New Roman"/>
          <w:sz w:val="24"/>
          <w:szCs w:val="24"/>
          <w:lang w:eastAsia="ru-RU"/>
        </w:rPr>
        <w:t>форм детской деятельности</w:t>
      </w:r>
      <w:r w:rsidRPr="0026373D">
        <w:rPr>
          <w:rFonts w:ascii="Times New Roman" w:hAnsi="Times New Roman"/>
          <w:b/>
          <w:bCs/>
          <w:sz w:val="24"/>
          <w:szCs w:val="24"/>
          <w:lang w:eastAsia="ru-RU"/>
        </w:rPr>
        <w:t xml:space="preserve">, </w:t>
      </w:r>
      <w:r w:rsidRPr="0026373D">
        <w:rPr>
          <w:rFonts w:ascii="Times New Roman" w:hAnsi="Times New Roman"/>
          <w:sz w:val="24"/>
          <w:szCs w:val="24"/>
          <w:lang w:eastAsia="ru-RU"/>
        </w:rPr>
        <w:t>безопасна и комфортна, соответствует интересам,</w:t>
      </w:r>
      <w:r>
        <w:rPr>
          <w:rFonts w:ascii="Times New Roman" w:hAnsi="Times New Roman"/>
          <w:sz w:val="24"/>
          <w:szCs w:val="24"/>
          <w:lang w:eastAsia="ru-RU"/>
        </w:rPr>
        <w:t xml:space="preserve"> </w:t>
      </w:r>
      <w:r w:rsidRPr="0026373D">
        <w:rPr>
          <w:rFonts w:ascii="Times New Roman" w:hAnsi="Times New Roman"/>
          <w:sz w:val="24"/>
          <w:szCs w:val="24"/>
          <w:lang w:eastAsia="ru-RU"/>
        </w:rPr>
        <w:t>потребностям и возможностям каждого ребенка, обеспечивает гармоничное</w:t>
      </w:r>
      <w:r>
        <w:rPr>
          <w:rFonts w:ascii="Times New Roman" w:hAnsi="Times New Roman"/>
          <w:sz w:val="24"/>
          <w:szCs w:val="24"/>
          <w:lang w:eastAsia="ru-RU"/>
        </w:rPr>
        <w:t xml:space="preserve"> </w:t>
      </w:r>
      <w:r w:rsidRPr="0026373D">
        <w:rPr>
          <w:rFonts w:ascii="Times New Roman" w:hAnsi="Times New Roman"/>
          <w:sz w:val="24"/>
          <w:szCs w:val="24"/>
          <w:lang w:eastAsia="ru-RU"/>
        </w:rPr>
        <w:t>отношение ребенка с окружающим миром.</w:t>
      </w:r>
    </w:p>
    <w:p w:rsidR="005A31F5" w:rsidRDefault="00DF35C3" w:rsidP="00A2576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2022</w:t>
      </w:r>
      <w:r w:rsidR="00E236C7" w:rsidRPr="0026373D">
        <w:rPr>
          <w:rFonts w:ascii="Times New Roman" w:hAnsi="Times New Roman"/>
          <w:sz w:val="24"/>
          <w:szCs w:val="24"/>
          <w:lang w:eastAsia="ru-RU"/>
        </w:rPr>
        <w:t xml:space="preserve"> году п</w:t>
      </w:r>
      <w:r w:rsidR="006F279E">
        <w:rPr>
          <w:rFonts w:ascii="Times New Roman" w:hAnsi="Times New Roman"/>
          <w:sz w:val="24"/>
          <w:szCs w:val="24"/>
          <w:lang w:eastAsia="ru-RU"/>
        </w:rPr>
        <w:t>ополнен фонд игрушек и атрибутов</w:t>
      </w:r>
      <w:r w:rsidR="00E236C7" w:rsidRPr="0026373D">
        <w:rPr>
          <w:rFonts w:ascii="Times New Roman" w:hAnsi="Times New Roman"/>
          <w:sz w:val="24"/>
          <w:szCs w:val="24"/>
          <w:lang w:eastAsia="ru-RU"/>
        </w:rPr>
        <w:t xml:space="preserve"> для сюжетно-ролевых игр,</w:t>
      </w:r>
      <w:r w:rsidR="00E236C7">
        <w:rPr>
          <w:rFonts w:ascii="Times New Roman" w:hAnsi="Times New Roman"/>
          <w:sz w:val="24"/>
          <w:szCs w:val="24"/>
          <w:lang w:eastAsia="ru-RU"/>
        </w:rPr>
        <w:t xml:space="preserve"> </w:t>
      </w:r>
      <w:r w:rsidR="00E236C7" w:rsidRPr="0026373D">
        <w:rPr>
          <w:rFonts w:ascii="Times New Roman" w:hAnsi="Times New Roman"/>
          <w:sz w:val="24"/>
          <w:szCs w:val="24"/>
          <w:lang w:eastAsia="ru-RU"/>
        </w:rPr>
        <w:t>приобретались и наглядные пособия.</w:t>
      </w:r>
      <w:r w:rsidR="005A31F5">
        <w:rPr>
          <w:rFonts w:ascii="Times New Roman" w:hAnsi="Times New Roman"/>
          <w:sz w:val="24"/>
          <w:szCs w:val="24"/>
          <w:lang w:eastAsia="ru-RU"/>
        </w:rPr>
        <w:t xml:space="preserve"> При активном участии родителей воспитанников были пополнены театральные уголки в группах. </w:t>
      </w:r>
      <w:r w:rsidR="00E236C7" w:rsidRPr="0026373D">
        <w:rPr>
          <w:rFonts w:ascii="Times New Roman" w:hAnsi="Times New Roman"/>
          <w:sz w:val="24"/>
          <w:szCs w:val="24"/>
          <w:lang w:eastAsia="ru-RU"/>
        </w:rPr>
        <w:t xml:space="preserve"> </w:t>
      </w:r>
      <w:r w:rsidR="006F279E">
        <w:rPr>
          <w:rFonts w:ascii="Times New Roman" w:hAnsi="Times New Roman"/>
          <w:sz w:val="24"/>
          <w:szCs w:val="24"/>
          <w:lang w:eastAsia="ru-RU"/>
        </w:rPr>
        <w:t>Обновлено оформление детской библиот</w:t>
      </w:r>
      <w:r>
        <w:rPr>
          <w:rFonts w:ascii="Times New Roman" w:hAnsi="Times New Roman"/>
          <w:sz w:val="24"/>
          <w:szCs w:val="24"/>
          <w:lang w:eastAsia="ru-RU"/>
        </w:rPr>
        <w:t>еки</w:t>
      </w:r>
      <w:r w:rsidR="006F279E">
        <w:rPr>
          <w:rFonts w:ascii="Times New Roman" w:hAnsi="Times New Roman"/>
          <w:sz w:val="24"/>
          <w:szCs w:val="24"/>
          <w:lang w:eastAsia="ru-RU"/>
        </w:rPr>
        <w:t xml:space="preserve">. </w:t>
      </w:r>
    </w:p>
    <w:p w:rsidR="005A31F5" w:rsidRDefault="005A31F5" w:rsidP="00A2576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 всех возрастных группах было пополнено содержание центра игровой технологии В. Воскобовича, в том числе пособиями, изготовленными руками педагогов. </w:t>
      </w:r>
    </w:p>
    <w:p w:rsidR="00E236C7" w:rsidRPr="0026373D" w:rsidRDefault="00E236C7" w:rsidP="005A31F5">
      <w:pPr>
        <w:autoSpaceDE w:val="0"/>
        <w:autoSpaceDN w:val="0"/>
        <w:adjustRightInd w:val="0"/>
        <w:spacing w:after="0" w:line="240" w:lineRule="auto"/>
        <w:ind w:firstLine="708"/>
        <w:jc w:val="both"/>
        <w:rPr>
          <w:rFonts w:ascii="Times New Roman" w:hAnsi="Times New Roman"/>
          <w:sz w:val="24"/>
          <w:szCs w:val="24"/>
          <w:lang w:eastAsia="ru-RU"/>
        </w:rPr>
      </w:pPr>
      <w:r w:rsidRPr="0026373D">
        <w:rPr>
          <w:rFonts w:ascii="Times New Roman" w:hAnsi="Times New Roman"/>
          <w:sz w:val="24"/>
          <w:szCs w:val="24"/>
          <w:lang w:eastAsia="ru-RU"/>
        </w:rPr>
        <w:t>С целью создания в группах условий для</w:t>
      </w:r>
      <w:r>
        <w:rPr>
          <w:rFonts w:ascii="Times New Roman" w:hAnsi="Times New Roman"/>
          <w:sz w:val="24"/>
          <w:szCs w:val="24"/>
          <w:lang w:eastAsia="ru-RU"/>
        </w:rPr>
        <w:t xml:space="preserve"> </w:t>
      </w:r>
      <w:r w:rsidRPr="0026373D">
        <w:rPr>
          <w:rFonts w:ascii="Times New Roman" w:hAnsi="Times New Roman"/>
          <w:sz w:val="24"/>
          <w:szCs w:val="24"/>
          <w:lang w:eastAsia="ru-RU"/>
        </w:rPr>
        <w:t>оптимальной организации образовательной среды в соответствии с ФГОС и</w:t>
      </w:r>
      <w:r>
        <w:rPr>
          <w:rFonts w:ascii="Times New Roman" w:hAnsi="Times New Roman"/>
          <w:sz w:val="24"/>
          <w:szCs w:val="24"/>
          <w:lang w:eastAsia="ru-RU"/>
        </w:rPr>
        <w:t xml:space="preserve"> </w:t>
      </w:r>
      <w:r w:rsidRPr="0026373D">
        <w:rPr>
          <w:rFonts w:ascii="Times New Roman" w:hAnsi="Times New Roman"/>
          <w:sz w:val="24"/>
          <w:szCs w:val="24"/>
          <w:lang w:eastAsia="ru-RU"/>
        </w:rPr>
        <w:t>активизации деятельности педагогов в ДОУ ежегодно проходит смотр-конкурс</w:t>
      </w:r>
      <w:r>
        <w:rPr>
          <w:rFonts w:ascii="Times New Roman" w:hAnsi="Times New Roman"/>
          <w:sz w:val="24"/>
          <w:szCs w:val="24"/>
          <w:lang w:eastAsia="ru-RU"/>
        </w:rPr>
        <w:t xml:space="preserve"> </w:t>
      </w:r>
      <w:r w:rsidRPr="0026373D">
        <w:rPr>
          <w:rFonts w:ascii="Times New Roman" w:hAnsi="Times New Roman"/>
          <w:sz w:val="24"/>
          <w:szCs w:val="24"/>
          <w:lang w:eastAsia="ru-RU"/>
        </w:rPr>
        <w:t>готовности групп к новому учебному году.</w:t>
      </w:r>
    </w:p>
    <w:p w:rsidR="00E236C7" w:rsidRPr="006F279E" w:rsidRDefault="00E236C7" w:rsidP="00A2576E">
      <w:pPr>
        <w:pStyle w:val="Default"/>
        <w:jc w:val="both"/>
      </w:pPr>
      <w:r>
        <w:rPr>
          <w:b/>
          <w:bCs/>
        </w:rPr>
        <w:t xml:space="preserve"> Территория</w:t>
      </w:r>
      <w:r w:rsidRPr="0026373D">
        <w:rPr>
          <w:b/>
          <w:bCs/>
        </w:rPr>
        <w:t xml:space="preserve"> детского сада </w:t>
      </w:r>
      <w:r w:rsidRPr="006F279E">
        <w:t>обнесена забором. Участки озеленены деревьями и кустарниками, имеются газон</w:t>
      </w:r>
      <w:r w:rsidR="00661ABC">
        <w:t>ы</w:t>
      </w:r>
      <w:r w:rsidRPr="006F279E">
        <w:t xml:space="preserve"> и цветники. На групповых площадках есть песочницы, домики, оборудование для игровой деятельности.</w:t>
      </w:r>
      <w:r w:rsidR="005A31F5">
        <w:t xml:space="preserve"> Перед началом летней оздоровительной кампании два участка были оснащены новым забором; были приобретены две новых песочницы.</w:t>
      </w:r>
    </w:p>
    <w:p w:rsidR="00E236C7" w:rsidRPr="005A31F5" w:rsidRDefault="005A31F5"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Pr>
          <w:rFonts w:ascii="Times New Roman" w:hAnsi="Times New Roman"/>
          <w:sz w:val="24"/>
          <w:szCs w:val="24"/>
        </w:rPr>
        <w:t>В 2022</w:t>
      </w:r>
      <w:r w:rsidR="00E236C7" w:rsidRPr="0069114F">
        <w:rPr>
          <w:rFonts w:ascii="Times New Roman" w:hAnsi="Times New Roman"/>
          <w:sz w:val="24"/>
          <w:szCs w:val="24"/>
        </w:rPr>
        <w:t xml:space="preserve"> году, </w:t>
      </w:r>
      <w:r w:rsidR="00E236C7" w:rsidRPr="00116E1D">
        <w:rPr>
          <w:rFonts w:ascii="Times New Roman" w:hAnsi="Times New Roman"/>
          <w:sz w:val="24"/>
          <w:szCs w:val="24"/>
        </w:rPr>
        <w:t>согласно плану развития материально – технической базы, был проведен косметический ремонт в групповых помещениях. Проведена работа по благоустройству территории (</w:t>
      </w:r>
      <w:r w:rsidRPr="00116E1D">
        <w:rPr>
          <w:rFonts w:ascii="Times New Roman" w:hAnsi="Times New Roman"/>
          <w:sz w:val="24"/>
          <w:szCs w:val="24"/>
        </w:rPr>
        <w:t>отремонтировано и покрашено</w:t>
      </w:r>
      <w:r w:rsidR="00E236C7" w:rsidRPr="00116E1D">
        <w:rPr>
          <w:rFonts w:ascii="Times New Roman" w:hAnsi="Times New Roman"/>
          <w:sz w:val="24"/>
          <w:szCs w:val="24"/>
        </w:rPr>
        <w:t xml:space="preserve"> оборудования). Приобретены мебель, игровое, развивающее оборудование для групповых помещений, постоянно приобретались хозяйственные товары (моющие средства).</w:t>
      </w:r>
      <w:r w:rsidRPr="00116E1D">
        <w:rPr>
          <w:rFonts w:ascii="Times New Roman" w:hAnsi="Times New Roman"/>
          <w:sz w:val="24"/>
          <w:szCs w:val="24"/>
        </w:rPr>
        <w:t xml:space="preserve">     </w:t>
      </w:r>
    </w:p>
    <w:p w:rsidR="00E236C7" w:rsidRPr="000151E8"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9114F">
        <w:rPr>
          <w:rFonts w:ascii="Times New Roman" w:hAnsi="Times New Roman"/>
          <w:iCs/>
          <w:color w:val="000000"/>
          <w:sz w:val="24"/>
          <w:szCs w:val="24"/>
          <w:lang w:eastAsia="ru-RU"/>
        </w:rPr>
        <w:t>Материально-техническое состояние Детского сада и территория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w:t>
      </w:r>
      <w:r w:rsidRPr="0069114F">
        <w:rPr>
          <w:rFonts w:ascii="Times New Roman" w:hAnsi="Times New Roman"/>
          <w:iCs/>
          <w:color w:val="000000"/>
          <w:sz w:val="24"/>
          <w:szCs w:val="24"/>
          <w:shd w:val="clear" w:color="auto" w:fill="FFFFCC"/>
          <w:lang w:eastAsia="ru-RU"/>
        </w:rPr>
        <w:t xml:space="preserve"> </w:t>
      </w:r>
      <w:r w:rsidRPr="0069114F">
        <w:rPr>
          <w:rFonts w:ascii="Times New Roman" w:hAnsi="Times New Roman"/>
          <w:iCs/>
          <w:color w:val="000000"/>
          <w:sz w:val="24"/>
          <w:szCs w:val="24"/>
          <w:lang w:eastAsia="ru-RU"/>
        </w:rPr>
        <w:t>безопасности, требованиям охраны труда.</w:t>
      </w:r>
    </w:p>
    <w:p w:rsidR="00E236C7" w:rsidRPr="00274FE4" w:rsidRDefault="00E236C7" w:rsidP="00C5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274FE4">
        <w:rPr>
          <w:rFonts w:ascii="Times New Roman" w:hAnsi="Times New Roman"/>
          <w:b/>
          <w:bCs/>
          <w:color w:val="000000"/>
          <w:sz w:val="24"/>
          <w:szCs w:val="24"/>
          <w:lang w:eastAsia="ru-RU"/>
        </w:rPr>
        <w:t>Результаты анализа показателей деятельности организации</w:t>
      </w:r>
    </w:p>
    <w:p w:rsidR="00E236C7" w:rsidRPr="00274FE4" w:rsidRDefault="00E236C7" w:rsidP="0064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274FE4">
        <w:rPr>
          <w:rFonts w:ascii="Times New Roman" w:hAnsi="Times New Roman"/>
          <w:i/>
          <w:iCs/>
          <w:color w:val="000000"/>
          <w:sz w:val="24"/>
          <w:szCs w:val="24"/>
          <w:lang w:eastAsia="ru-RU"/>
        </w:rPr>
        <w:t>Данные приве</w:t>
      </w:r>
      <w:r w:rsidR="005B6F9F">
        <w:rPr>
          <w:rFonts w:ascii="Times New Roman" w:hAnsi="Times New Roman"/>
          <w:i/>
          <w:iCs/>
          <w:color w:val="000000"/>
          <w:sz w:val="24"/>
          <w:szCs w:val="24"/>
          <w:lang w:eastAsia="ru-RU"/>
        </w:rPr>
        <w:t>дены по состоянию на 30.12.2022</w:t>
      </w:r>
      <w:bookmarkStart w:id="0" w:name="_GoBack"/>
      <w:bookmarkEnd w:id="0"/>
    </w:p>
    <w:tbl>
      <w:tblPr>
        <w:tblW w:w="10011" w:type="dxa"/>
        <w:tblInd w:w="15" w:type="dxa"/>
        <w:tblCellMar>
          <w:top w:w="15" w:type="dxa"/>
          <w:left w:w="15" w:type="dxa"/>
          <w:bottom w:w="15" w:type="dxa"/>
          <w:right w:w="15" w:type="dxa"/>
        </w:tblCellMar>
        <w:tblLook w:val="00A0"/>
      </w:tblPr>
      <w:tblGrid>
        <w:gridCol w:w="7030"/>
        <w:gridCol w:w="1518"/>
        <w:gridCol w:w="1463"/>
      </w:tblGrid>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Показатели</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b/>
                <w:bCs/>
                <w:color w:val="000000"/>
                <w:sz w:val="24"/>
                <w:szCs w:val="24"/>
                <w:lang w:eastAsia="ru-RU"/>
              </w:rPr>
            </w:pPr>
            <w:r w:rsidRPr="003F1D32">
              <w:rPr>
                <w:rFonts w:ascii="Times New Roman" w:hAnsi="Times New Roman"/>
                <w:b/>
                <w:bCs/>
                <w:color w:val="000000"/>
                <w:sz w:val="24"/>
                <w:szCs w:val="24"/>
                <w:lang w:eastAsia="ru-RU"/>
              </w:rPr>
              <w:t>Единица </w:t>
            </w:r>
            <w:r w:rsidRPr="003F1D32">
              <w:rPr>
                <w:rFonts w:ascii="Times New Roman" w:hAnsi="Times New Roman"/>
                <w:b/>
                <w:bCs/>
                <w:color w:val="000000"/>
                <w:sz w:val="24"/>
                <w:szCs w:val="24"/>
                <w:lang w:eastAsia="ru-RU"/>
              </w:rPr>
              <w:br/>
              <w:t>измерения</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Количество</w:t>
            </w:r>
          </w:p>
        </w:tc>
      </w:tr>
      <w:tr w:rsidR="00E236C7" w:rsidRPr="00FF745D" w:rsidTr="00644196">
        <w:trPr>
          <w:gridAfter w:val="2"/>
          <w:wAfter w:w="2838" w:type="dxa"/>
        </w:trPr>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Образовательная деятельность</w:t>
            </w:r>
          </w:p>
        </w:tc>
      </w:tr>
      <w:tr w:rsidR="00E236C7" w:rsidRPr="00FF745D" w:rsidTr="00644196">
        <w:trPr>
          <w:trHeight w:val="902"/>
        </w:trPr>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Общее количество воспитанников, которые обучаются по </w:t>
            </w:r>
            <w:r w:rsidRPr="003F1D32">
              <w:rPr>
                <w:rFonts w:ascii="Times New Roman" w:hAnsi="Times New Roman"/>
                <w:color w:val="000000"/>
                <w:sz w:val="24"/>
                <w:szCs w:val="24"/>
                <w:lang w:eastAsia="ru-RU"/>
              </w:rPr>
              <w:br/>
              <w:t>программе дошкольного образования</w:t>
            </w:r>
          </w:p>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том числе обучающиеся:</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rPr>
                <w:rFonts w:ascii="Times New Roman" w:hAnsi="Times New Roman"/>
                <w:color w:val="000000"/>
                <w:sz w:val="24"/>
                <w:szCs w:val="24"/>
                <w:lang w:eastAsia="ru-RU"/>
              </w:rPr>
            </w:pPr>
          </w:p>
        </w:tc>
      </w:tr>
      <w:tr w:rsidR="00E236C7" w:rsidRPr="00FF745D" w:rsidTr="00644196">
        <w:trPr>
          <w:trHeight w:val="394"/>
        </w:trPr>
        <w:tc>
          <w:tcPr>
            <w:tcW w:w="7173" w:type="dxa"/>
            <w:tcBorders>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режиме полного дня (8–12 часов)</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9114F" w:rsidP="0036595F">
            <w:pPr>
              <w:spacing w:after="0" w:line="240" w:lineRule="auto"/>
              <w:jc w:val="center"/>
              <w:rPr>
                <w:rFonts w:ascii="Times New Roman" w:hAnsi="Times New Roman"/>
                <w:color w:val="000000"/>
                <w:sz w:val="24"/>
                <w:szCs w:val="24"/>
                <w:lang w:eastAsia="ru-RU"/>
              </w:rPr>
            </w:pPr>
            <w:r w:rsidRPr="00116E1D">
              <w:rPr>
                <w:rFonts w:ascii="Times New Roman" w:hAnsi="Times New Roman"/>
                <w:color w:val="000000"/>
                <w:sz w:val="24"/>
                <w:szCs w:val="24"/>
                <w:lang w:eastAsia="ru-RU"/>
              </w:rPr>
              <w:t>155</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режиме кратковременного пребывания (3–5 часов)</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семейной дошкольной группе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по форме семейного образования с психолого-педагогическим </w:t>
            </w:r>
            <w:r w:rsidRPr="003F1D32">
              <w:rPr>
                <w:rFonts w:ascii="Times New Roman" w:hAnsi="Times New Roman"/>
                <w:color w:val="000000"/>
                <w:sz w:val="24"/>
                <w:szCs w:val="24"/>
                <w:lang w:eastAsia="ru-RU"/>
              </w:rPr>
              <w:br/>
              <w:t>сопровождением, которое организует детский сад</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Общее количество воспитанников в возрасте до трех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936B0" w:rsidP="0036595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Общее количество воспитанников в возрас</w:t>
            </w:r>
            <w:r w:rsidR="006F279E" w:rsidRPr="003F1D32">
              <w:rPr>
                <w:rFonts w:ascii="Times New Roman" w:hAnsi="Times New Roman"/>
                <w:color w:val="000000"/>
                <w:sz w:val="24"/>
                <w:szCs w:val="24"/>
                <w:lang w:eastAsia="ru-RU"/>
              </w:rPr>
              <w:t>те от трех до се</w:t>
            </w:r>
            <w:r w:rsidRPr="003F1D32">
              <w:rPr>
                <w:rFonts w:ascii="Times New Roman" w:hAnsi="Times New Roman"/>
                <w:color w:val="000000"/>
                <w:sz w:val="24"/>
                <w:szCs w:val="24"/>
                <w:lang w:eastAsia="ru-RU"/>
              </w:rPr>
              <w:t>ми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936B0" w:rsidP="0036595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детей от общей численности </w:t>
            </w:r>
            <w:r w:rsidRPr="003F1D32">
              <w:rPr>
                <w:rFonts w:ascii="Times New Roman" w:hAnsi="Times New Roman"/>
                <w:color w:val="000000"/>
                <w:sz w:val="24"/>
                <w:szCs w:val="24"/>
                <w:lang w:eastAsia="ru-RU"/>
              </w:rPr>
              <w:br/>
              <w:t>воспитанников, которые получают услуги присмотра и ухода, в том </w:t>
            </w:r>
            <w:r w:rsidRPr="003F1D32">
              <w:rPr>
                <w:rFonts w:ascii="Times New Roman" w:hAnsi="Times New Roman"/>
                <w:color w:val="000000"/>
                <w:sz w:val="24"/>
                <w:szCs w:val="24"/>
                <w:lang w:eastAsia="ru-RU"/>
              </w:rPr>
              <w:br/>
              <w:t>числе в группах: </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8–12-часового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 xml:space="preserve"> (100%)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12–14-часового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круглосуточного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воспитанников с ОВЗ от общей </w:t>
            </w:r>
            <w:r w:rsidRPr="003F1D32">
              <w:rPr>
                <w:rFonts w:ascii="Times New Roman" w:hAnsi="Times New Roman"/>
                <w:color w:val="000000"/>
                <w:sz w:val="24"/>
                <w:szCs w:val="24"/>
                <w:lang w:eastAsia="ru-RU"/>
              </w:rPr>
              <w:br/>
              <w:t>численности воспитанников, которые получают услуги:</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по коррекции недостатков физического, психического развития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обучению по образовательной программе дошкольного </w:t>
            </w:r>
            <w:r w:rsidRPr="003F1D32">
              <w:rPr>
                <w:rFonts w:ascii="Times New Roman" w:hAnsi="Times New Roman"/>
                <w:color w:val="000000"/>
                <w:sz w:val="24"/>
                <w:szCs w:val="24"/>
                <w:lang w:eastAsia="ru-RU"/>
              </w:rPr>
              <w:br/>
              <w:t>образования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 xml:space="preserve"> (100%)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присмотру и уходу</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Средний показатель пропущенных по болезни дней на одного </w:t>
            </w:r>
            <w:r w:rsidRPr="003F1D32">
              <w:rPr>
                <w:rFonts w:ascii="Times New Roman" w:hAnsi="Times New Roman"/>
                <w:color w:val="000000"/>
                <w:sz w:val="24"/>
                <w:szCs w:val="24"/>
                <w:lang w:eastAsia="ru-RU"/>
              </w:rPr>
              <w:br/>
              <w:t>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день</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Общая численность педработников, в том числе количество </w:t>
            </w:r>
            <w:r w:rsidRPr="003F1D32">
              <w:rPr>
                <w:rFonts w:ascii="Times New Roman" w:hAnsi="Times New Roman"/>
                <w:color w:val="000000"/>
                <w:sz w:val="24"/>
                <w:szCs w:val="24"/>
                <w:lang w:eastAsia="ru-RU"/>
              </w:rPr>
              <w:br/>
              <w:t>педработников:</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w:t>
            </w:r>
            <w:r w:rsidR="005B33F7">
              <w:rPr>
                <w:rFonts w:ascii="Times New Roman" w:hAnsi="Times New Roman"/>
                <w:i/>
                <w:iCs/>
                <w:color w:val="000000"/>
                <w:sz w:val="24"/>
                <w:szCs w:val="24"/>
                <w:lang w:eastAsia="ru-RU"/>
              </w:rPr>
              <w:t>3</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 высшим образованием</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61ABC"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7</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высшим образованием педагогической направленности (профиля)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61ABC"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6</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средним профессиональным образованием</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61ABC"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4</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средним профессиональным образованием педагогической </w:t>
            </w:r>
            <w:r w:rsidRPr="003F1D32">
              <w:rPr>
                <w:rFonts w:ascii="Times New Roman" w:hAnsi="Times New Roman"/>
                <w:color w:val="000000"/>
                <w:sz w:val="24"/>
                <w:szCs w:val="24"/>
                <w:lang w:eastAsia="ru-RU"/>
              </w:rPr>
              <w:br/>
              <w:t>направленности (профиля)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61ABC"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4</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численности) педагогических работников, </w:t>
            </w:r>
            <w:r w:rsidRPr="003F1D32">
              <w:rPr>
                <w:rFonts w:ascii="Times New Roman" w:hAnsi="Times New Roman"/>
                <w:color w:val="000000"/>
                <w:sz w:val="24"/>
                <w:szCs w:val="24"/>
                <w:lang w:eastAsia="ru-RU"/>
              </w:rPr>
              <w:br/>
              <w:t>которым по результатам аттестации присвоена квалификационная </w:t>
            </w:r>
            <w:r w:rsidRPr="003F1D32">
              <w:rPr>
                <w:rFonts w:ascii="Times New Roman" w:hAnsi="Times New Roman"/>
                <w:color w:val="000000"/>
                <w:sz w:val="24"/>
                <w:szCs w:val="24"/>
                <w:lang w:eastAsia="ru-RU"/>
              </w:rPr>
              <w:br/>
              <w:t xml:space="preserve">категория, в общей численности педагогических работников, в </w:t>
            </w:r>
            <w:r w:rsidRPr="003F1D32">
              <w:rPr>
                <w:rFonts w:ascii="Times New Roman" w:hAnsi="Times New Roman"/>
                <w:color w:val="000000"/>
                <w:sz w:val="24"/>
                <w:szCs w:val="24"/>
                <w:lang w:eastAsia="ru-RU"/>
              </w:rPr>
              <w:lastRenderedPageBreak/>
              <w:t>том </w:t>
            </w:r>
            <w:r w:rsidRPr="003F1D32">
              <w:rPr>
                <w:rFonts w:ascii="Times New Roman" w:hAnsi="Times New Roman"/>
                <w:color w:val="000000"/>
                <w:sz w:val="24"/>
                <w:szCs w:val="24"/>
                <w:lang w:eastAsia="ru-RU"/>
              </w:rPr>
              <w:br/>
              <w:t>числе:</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5B33F7"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4 (31</w:t>
            </w:r>
            <w:r w:rsidR="00E236C7" w:rsidRPr="003F1D32">
              <w:rPr>
                <w:rFonts w:ascii="Times New Roman" w:hAnsi="Times New Roman"/>
                <w:i/>
                <w:iCs/>
                <w:color w:val="000000"/>
                <w:sz w:val="24"/>
                <w:szCs w:val="24"/>
                <w:lang w:eastAsia="ru-RU"/>
              </w:rPr>
              <w:t>%)</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с высшей</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5B33F7"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2 (15,5</w:t>
            </w:r>
            <w:r w:rsidR="00E236C7" w:rsidRPr="003F1D32">
              <w:rPr>
                <w:rFonts w:ascii="Times New Roman" w:hAnsi="Times New Roman"/>
                <w:i/>
                <w:iCs/>
                <w:color w:val="000000"/>
                <w:sz w:val="24"/>
                <w:szCs w:val="24"/>
                <w:lang w:eastAsia="ru-RU"/>
              </w:rPr>
              <w:t>%)</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первой</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5B33F7"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2 (15,</w:t>
            </w:r>
            <w:r w:rsidR="00E236C7" w:rsidRPr="003F1D32">
              <w:rPr>
                <w:rFonts w:ascii="Times New Roman" w:hAnsi="Times New Roman"/>
                <w:i/>
                <w:iCs/>
                <w:color w:val="000000"/>
                <w:sz w:val="24"/>
                <w:szCs w:val="24"/>
                <w:lang w:eastAsia="ru-RU"/>
              </w:rPr>
              <w:t>5%)</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численности) педагогических работников </w:t>
            </w:r>
            <w:r w:rsidRPr="003F1D32">
              <w:rPr>
                <w:rFonts w:ascii="Times New Roman" w:hAnsi="Times New Roman"/>
                <w:color w:val="000000"/>
                <w:sz w:val="24"/>
                <w:szCs w:val="24"/>
                <w:lang w:eastAsia="ru-RU"/>
              </w:rPr>
              <w:br/>
              <w:t>в общей численности педагогических работников, педагогический </w:t>
            </w:r>
            <w:r w:rsidRPr="003F1D32">
              <w:rPr>
                <w:rFonts w:ascii="Times New Roman" w:hAnsi="Times New Roman"/>
                <w:color w:val="000000"/>
                <w:sz w:val="24"/>
                <w:szCs w:val="24"/>
                <w:lang w:eastAsia="ru-RU"/>
              </w:rPr>
              <w:br/>
              <w:t>стаж работы которых составляет:</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до 5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 (13%)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больше 30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4  (26%)</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численности) педагогических работников </w:t>
            </w:r>
            <w:r w:rsidRPr="003F1D32">
              <w:rPr>
                <w:rFonts w:ascii="Times New Roman" w:hAnsi="Times New Roman"/>
                <w:color w:val="000000"/>
                <w:sz w:val="24"/>
                <w:szCs w:val="24"/>
                <w:lang w:eastAsia="ru-RU"/>
              </w:rPr>
              <w:br/>
              <w:t>в общей численности педагогических работников в возрасте:</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до 30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от 55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 (13%)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педагогических и административно-</w:t>
            </w:r>
            <w:r w:rsidRPr="003F1D32">
              <w:rPr>
                <w:rFonts w:ascii="Times New Roman" w:hAnsi="Times New Roman"/>
                <w:color w:val="000000"/>
                <w:sz w:val="24"/>
                <w:szCs w:val="24"/>
                <w:lang w:eastAsia="ru-RU"/>
              </w:rPr>
              <w:br/>
              <w:t>хозяйственных работников, которые за последние 5 лет прошли </w:t>
            </w:r>
            <w:r w:rsidRPr="003F1D32">
              <w:rPr>
                <w:rFonts w:ascii="Times New Roman" w:hAnsi="Times New Roman"/>
                <w:color w:val="000000"/>
                <w:sz w:val="24"/>
                <w:szCs w:val="24"/>
                <w:lang w:eastAsia="ru-RU"/>
              </w:rPr>
              <w:br/>
              <w:t>повышение квалификации или профессиональную переподготовку, </w:t>
            </w:r>
            <w:r w:rsidRPr="003F1D32">
              <w:rPr>
                <w:rFonts w:ascii="Times New Roman" w:hAnsi="Times New Roman"/>
                <w:color w:val="000000"/>
                <w:sz w:val="24"/>
                <w:szCs w:val="24"/>
                <w:lang w:eastAsia="ru-RU"/>
              </w:rPr>
              <w:b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5B33F7" w:rsidP="0036595F">
            <w:pPr>
              <w:spacing w:after="0" w:line="240" w:lineRule="auto"/>
              <w:jc w:val="center"/>
              <w:rPr>
                <w:rFonts w:ascii="Times New Roman" w:hAnsi="Times New Roman"/>
                <w:color w:val="000000"/>
                <w:sz w:val="24"/>
                <w:szCs w:val="24"/>
                <w:lang w:eastAsia="ru-RU"/>
              </w:rPr>
            </w:pPr>
            <w:r>
              <w:rPr>
                <w:rFonts w:ascii="Times New Roman" w:hAnsi="Times New Roman"/>
                <w:i/>
                <w:iCs/>
                <w:color w:val="000000"/>
                <w:sz w:val="24"/>
                <w:szCs w:val="24"/>
                <w:lang w:eastAsia="ru-RU"/>
              </w:rPr>
              <w:t>13 (100</w:t>
            </w:r>
            <w:r w:rsidR="00E236C7" w:rsidRPr="003F1D32">
              <w:rPr>
                <w:rFonts w:ascii="Times New Roman" w:hAnsi="Times New Roman"/>
                <w:i/>
                <w:iCs/>
                <w:color w:val="000000"/>
                <w:sz w:val="24"/>
                <w:szCs w:val="24"/>
                <w:lang w:eastAsia="ru-RU"/>
              </w:rPr>
              <w:t>%)</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педагогических и административно-</w:t>
            </w:r>
            <w:r w:rsidRPr="003F1D32">
              <w:rPr>
                <w:rFonts w:ascii="Times New Roman" w:hAnsi="Times New Roman"/>
                <w:color w:val="000000"/>
                <w:sz w:val="24"/>
                <w:szCs w:val="24"/>
                <w:lang w:eastAsia="ru-RU"/>
              </w:rPr>
              <w:br/>
              <w:t>хозяйственных работников, которые прошли повышение </w:t>
            </w:r>
            <w:r w:rsidRPr="003F1D32">
              <w:rPr>
                <w:rFonts w:ascii="Times New Roman" w:hAnsi="Times New Roman"/>
                <w:color w:val="000000"/>
                <w:sz w:val="24"/>
                <w:szCs w:val="24"/>
                <w:lang w:eastAsia="ru-RU"/>
              </w:rPr>
              <w:br/>
              <w:t>квалификации по применению в образовательном процессе ФГОС, </w:t>
            </w:r>
            <w:r w:rsidRPr="003F1D32">
              <w:rPr>
                <w:rFonts w:ascii="Times New Roman" w:hAnsi="Times New Roman"/>
                <w:color w:val="000000"/>
                <w:sz w:val="24"/>
                <w:szCs w:val="24"/>
                <w:lang w:eastAsia="ru-RU"/>
              </w:rPr>
              <w:b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9 (60%)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Соотношение «педагогический работник/воспитанник»</w:t>
            </w:r>
          </w:p>
          <w:p w:rsidR="00E236C7" w:rsidRPr="003F1D32" w:rsidRDefault="00E236C7" w:rsidP="00891148">
            <w:pPr>
              <w:spacing w:after="0" w:line="240" w:lineRule="auto"/>
              <w:rPr>
                <w:rFonts w:ascii="Times New Roman" w:hAnsi="Times New Roman"/>
                <w:color w:val="000000"/>
                <w:sz w:val="24"/>
                <w:szCs w:val="24"/>
                <w:lang w:eastAsia="ru-RU"/>
              </w:rPr>
            </w:pPr>
          </w:p>
          <w:p w:rsidR="00E236C7" w:rsidRPr="003F1D32" w:rsidRDefault="00E236C7" w:rsidP="00891148">
            <w:pPr>
              <w:spacing w:after="0" w:line="240" w:lineRule="auto"/>
              <w:rPr>
                <w:rFonts w:ascii="Times New Roman" w:hAnsi="Times New Roman"/>
                <w:b/>
                <w:i/>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человек/чело</w:t>
            </w:r>
          </w:p>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891148" w:rsidP="0036595F">
            <w:pPr>
              <w:spacing w:after="0" w:line="240" w:lineRule="auto"/>
              <w:jc w:val="center"/>
              <w:rPr>
                <w:rFonts w:ascii="Times New Roman" w:hAnsi="Times New Roman"/>
                <w:color w:val="000000"/>
                <w:sz w:val="24"/>
                <w:szCs w:val="24"/>
                <w:lang w:eastAsia="ru-RU"/>
              </w:rPr>
            </w:pPr>
            <w:r w:rsidRPr="00A31496">
              <w:rPr>
                <w:rFonts w:ascii="Times New Roman" w:hAnsi="Times New Roman"/>
                <w:i/>
                <w:iCs/>
                <w:color w:val="000000"/>
                <w:sz w:val="24"/>
                <w:szCs w:val="24"/>
                <w:lang w:eastAsia="ru-RU"/>
              </w:rPr>
              <w:t>1/10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Наличие в детском саду:</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да/нет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музыкального руководителя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инструктора по физической культуре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учителя-логопеда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логопеда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учителя-дефектолога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педагога-психолога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rPr>
          <w:gridAfter w:val="2"/>
          <w:wAfter w:w="2838" w:type="dxa"/>
        </w:trPr>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Инфраструктура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Общая площадь помещений, в которых осуществляется </w:t>
            </w:r>
            <w:r w:rsidRPr="003F1D32">
              <w:rPr>
                <w:rFonts w:ascii="Times New Roman" w:hAnsi="Times New Roman"/>
                <w:color w:val="000000"/>
                <w:sz w:val="24"/>
                <w:szCs w:val="24"/>
                <w:lang w:eastAsia="ru-RU"/>
              </w:rPr>
              <w:br/>
            </w:r>
            <w:r w:rsidRPr="003F1D32">
              <w:rPr>
                <w:rFonts w:ascii="Times New Roman" w:hAnsi="Times New Roman"/>
                <w:color w:val="000000"/>
                <w:sz w:val="24"/>
                <w:szCs w:val="24"/>
                <w:lang w:eastAsia="ru-RU"/>
              </w:rPr>
              <w:lastRenderedPageBreak/>
              <w:t>образовательная деятельность, в расчете на одного 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кв. м</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6</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Площадь помещений для дополнительных видов деятельности </w:t>
            </w:r>
            <w:r w:rsidRPr="003F1D32">
              <w:rPr>
                <w:rFonts w:ascii="Times New Roman" w:hAnsi="Times New Roman"/>
                <w:color w:val="000000"/>
                <w:sz w:val="24"/>
                <w:szCs w:val="24"/>
                <w:lang w:eastAsia="ru-RU"/>
              </w:rPr>
              <w:br/>
              <w:t>воспитанников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кв. м</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196,4</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Наличие в детском саду:</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да/нет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физкультурного зала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музыкального зала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прогулочных площадок, которые оснащены так, чтобы обеспечить </w:t>
            </w:r>
            <w:r w:rsidRPr="003F1D32">
              <w:rPr>
                <w:rFonts w:ascii="Times New Roman" w:hAnsi="Times New Roman"/>
                <w:color w:val="000000"/>
                <w:sz w:val="24"/>
                <w:szCs w:val="24"/>
                <w:lang w:eastAsia="ru-RU"/>
              </w:rPr>
              <w:br/>
              <w:t>потребность воспитанников в физической активности и игровой </w:t>
            </w:r>
            <w:r w:rsidRPr="003F1D32">
              <w:rPr>
                <w:rFonts w:ascii="Times New Roman" w:hAnsi="Times New Roman"/>
                <w:color w:val="000000"/>
                <w:sz w:val="24"/>
                <w:szCs w:val="24"/>
                <w:lang w:eastAsia="ru-RU"/>
              </w:rPr>
              <w:br/>
              <w:t>деятельности на улице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Mar>
              <w:top w:w="90" w:type="dxa"/>
              <w:left w:w="90" w:type="dxa"/>
              <w:bottom w:w="90" w:type="dxa"/>
              <w:right w:w="90" w:type="dxa"/>
            </w:tcMar>
            <w:vAlign w:val="center"/>
          </w:tcPr>
          <w:p w:rsidR="00E236C7" w:rsidRPr="00CD1FB0" w:rsidRDefault="00E236C7" w:rsidP="00891148">
            <w:pPr>
              <w:spacing w:after="0" w:line="240" w:lineRule="auto"/>
              <w:rPr>
                <w:rFonts w:ascii="Arial" w:hAnsi="Arial" w:cs="Arial"/>
                <w:color w:val="000000"/>
                <w:sz w:val="20"/>
                <w:szCs w:val="20"/>
                <w:lang w:eastAsia="ru-RU"/>
              </w:rPr>
            </w:pPr>
          </w:p>
        </w:tc>
        <w:tc>
          <w:tcPr>
            <w:tcW w:w="1440"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1398"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Pr="003F1D32" w:rsidRDefault="00E236C7" w:rsidP="006C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iCs/>
          <w:color w:val="000000"/>
          <w:sz w:val="24"/>
          <w:szCs w:val="24"/>
          <w:lang w:eastAsia="ru-RU"/>
        </w:rPr>
      </w:pPr>
      <w:r w:rsidRPr="008E7801">
        <w:rPr>
          <w:rFonts w:ascii="Times New Roman" w:hAnsi="Times New Roman"/>
          <w:iCs/>
          <w:color w:val="000000"/>
          <w:lang w:eastAsia="ru-RU"/>
        </w:rPr>
        <w:t xml:space="preserve">Анализ показателей указывает на то, что Детский сад имеет достаточную </w:t>
      </w:r>
      <w:r w:rsidRPr="008E7801">
        <w:rPr>
          <w:rFonts w:ascii="Times New Roman" w:hAnsi="Times New Roman"/>
          <w:iCs/>
          <w:color w:val="000000"/>
          <w:shd w:val="clear" w:color="auto" w:fill="FFFFCC"/>
          <w:lang w:eastAsia="ru-RU"/>
        </w:rPr>
        <w:br/>
      </w:r>
      <w:r w:rsidRPr="008E7801">
        <w:rPr>
          <w:rFonts w:ascii="Times New Roman" w:hAnsi="Times New Roman"/>
          <w:iCs/>
          <w:color w:val="000000"/>
          <w:lang w:eastAsia="ru-RU"/>
        </w:rPr>
        <w:t>инфраструктуру, которая соответствует требованиям</w:t>
      </w:r>
      <w:r w:rsidR="00891148">
        <w:rPr>
          <w:rFonts w:ascii="Times New Roman" w:hAnsi="Times New Roman"/>
          <w:iCs/>
          <w:color w:val="000000"/>
          <w:lang w:eastAsia="ru-RU"/>
        </w:rPr>
        <w:t xml:space="preserve"> </w:t>
      </w:r>
      <w:r w:rsidR="0069114F" w:rsidRPr="000C3E7A">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69114F">
        <w:rPr>
          <w:rFonts w:ascii="Times New Roman" w:hAnsi="Times New Roman"/>
          <w:b/>
          <w:bCs/>
          <w:iCs/>
          <w:color w:val="000000"/>
          <w:sz w:val="24"/>
          <w:szCs w:val="24"/>
          <w:lang w:eastAsia="ru-RU"/>
        </w:rPr>
        <w:t xml:space="preserve"> </w:t>
      </w:r>
      <w:r w:rsidRPr="003F1D32">
        <w:rPr>
          <w:rFonts w:ascii="Times New Roman" w:hAnsi="Times New Roman"/>
          <w:iCs/>
          <w:color w:val="000000"/>
          <w:sz w:val="24"/>
          <w:szCs w:val="24"/>
          <w:lang w:eastAsia="ru-RU"/>
        </w:rPr>
        <w:t>и позволяет реализовывать образовательные программы в полном объеме в соответствии с ФГОС ДО.</w:t>
      </w:r>
    </w:p>
    <w:p w:rsidR="00E236C7" w:rsidRPr="003F1D32" w:rsidRDefault="00E236C7" w:rsidP="006C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1D32">
        <w:rPr>
          <w:rFonts w:ascii="Times New Roman" w:hAnsi="Times New Roman"/>
          <w:iCs/>
          <w:color w:val="000000"/>
          <w:sz w:val="24"/>
          <w:szCs w:val="24"/>
          <w:lang w:eastAsia="ru-RU"/>
        </w:rPr>
        <w:t xml:space="preserve">Детский сад укомплектован достаточным количеством педагогических и иных </w:t>
      </w:r>
      <w:r w:rsidRPr="003F1D32">
        <w:rPr>
          <w:rFonts w:ascii="Times New Roman" w:hAnsi="Times New Roman"/>
          <w:iCs/>
          <w:color w:val="000000"/>
          <w:sz w:val="24"/>
          <w:szCs w:val="24"/>
          <w:shd w:val="clear" w:color="auto" w:fill="FFFFCC"/>
          <w:lang w:eastAsia="ru-RU"/>
        </w:rPr>
        <w:br/>
      </w:r>
      <w:r w:rsidRPr="003F1D32">
        <w:rPr>
          <w:rFonts w:ascii="Times New Roman" w:hAnsi="Times New Roman"/>
          <w:iCs/>
          <w:color w:val="000000"/>
          <w:sz w:val="24"/>
          <w:szCs w:val="24"/>
          <w:lang w:eastAsia="ru-RU"/>
        </w:rPr>
        <w:t>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E236C7" w:rsidRPr="003F1D32" w:rsidRDefault="00E236C7" w:rsidP="00B67759">
      <w:p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bCs/>
          <w:sz w:val="24"/>
          <w:szCs w:val="24"/>
        </w:rPr>
        <w:t>Д</w:t>
      </w:r>
      <w:r w:rsidRPr="003F1D32">
        <w:rPr>
          <w:rFonts w:ascii="Times New Roman" w:hAnsi="Times New Roman"/>
          <w:sz w:val="24"/>
          <w:szCs w:val="24"/>
        </w:rPr>
        <w:t>остигнутые результаты образовательной деятельности ДОО позволяют говорить о динамике в вопросе повышения качества образования  в условиях введения ФГОС ДО за счет:</w:t>
      </w:r>
    </w:p>
    <w:p w:rsidR="00E236C7" w:rsidRPr="003F1D32"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непрерывного профессионального развития педагогических и руководящих кадров (используются различные формы обучения, в т.ч. и  дистанционные);</w:t>
      </w:r>
    </w:p>
    <w:p w:rsidR="00E236C7" w:rsidRPr="003F1D32" w:rsidRDefault="003F1D32" w:rsidP="003F1D32">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введения дополнительных образовательных платных услуг</w:t>
      </w:r>
      <w:r w:rsidR="00E236C7" w:rsidRPr="003F1D32">
        <w:rPr>
          <w:rFonts w:ascii="Times New Roman" w:hAnsi="Times New Roman"/>
          <w:sz w:val="24"/>
          <w:szCs w:val="24"/>
        </w:rPr>
        <w:t>;</w:t>
      </w:r>
    </w:p>
    <w:p w:rsidR="003F1D32"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поддержки образовательных инициатив семьи чер</w:t>
      </w:r>
      <w:r w:rsidR="003F1D32">
        <w:rPr>
          <w:rFonts w:ascii="Times New Roman" w:hAnsi="Times New Roman"/>
          <w:sz w:val="24"/>
          <w:szCs w:val="24"/>
        </w:rPr>
        <w:t>ез детско-родительские проекты;</w:t>
      </w:r>
    </w:p>
    <w:p w:rsidR="00E236C7"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обновления и пополнения материально-технической базы ДОО и оснащенности образовательного процесса.</w:t>
      </w:r>
    </w:p>
    <w:p w:rsidR="00661ABC" w:rsidRPr="003F1D32" w:rsidRDefault="00661ABC" w:rsidP="00661ABC">
      <w:pPr>
        <w:autoSpaceDE w:val="0"/>
        <w:autoSpaceDN w:val="0"/>
        <w:adjustRightInd w:val="0"/>
        <w:spacing w:after="0" w:line="240" w:lineRule="auto"/>
        <w:jc w:val="both"/>
        <w:rPr>
          <w:rFonts w:ascii="Times New Roman" w:hAnsi="Times New Roman"/>
          <w:sz w:val="24"/>
          <w:szCs w:val="24"/>
        </w:rPr>
      </w:pPr>
    </w:p>
    <w:p w:rsidR="00E236C7" w:rsidRPr="003F1D32" w:rsidRDefault="00E236C7" w:rsidP="00211498">
      <w:pPr>
        <w:pStyle w:val="a7"/>
        <w:spacing w:after="0" w:line="240" w:lineRule="auto"/>
        <w:jc w:val="both"/>
        <w:rPr>
          <w:rFonts w:ascii="Times New Roman" w:hAnsi="Times New Roman"/>
          <w:szCs w:val="24"/>
        </w:rPr>
      </w:pPr>
    </w:p>
    <w:p w:rsidR="00606B59" w:rsidRPr="00606B59" w:rsidRDefault="00276960" w:rsidP="00606B59">
      <w:pPr>
        <w:rPr>
          <w:rFonts w:ascii="Times New Roman" w:hAnsi="Times New Roman"/>
          <w:sz w:val="20"/>
          <w:szCs w:val="20"/>
        </w:rPr>
      </w:pPr>
      <w:r w:rsidRPr="00276960">
        <w:rPr>
          <w:rFonts w:ascii="Times New Roman" w:hAnsi="Times New Roman"/>
          <w:sz w:val="24"/>
          <w:szCs w:val="24"/>
        </w:rPr>
        <w:t xml:space="preserve">  </w:t>
      </w:r>
      <w:r w:rsidR="00606B59" w:rsidRPr="00606B59">
        <w:rPr>
          <w:rFonts w:ascii="Times New Roman" w:eastAsia="Times New Roman" w:hAnsi="Times New Roman"/>
          <w:b/>
          <w:bCs/>
          <w:sz w:val="24"/>
          <w:szCs w:val="24"/>
        </w:rPr>
        <w:t>Перспективы и планы развития:</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Анализ деятельности за 2022 год показал стабильный уровень функционирования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ДОУ. В 2023 году планируется продолжать совершенствовать материально-техническую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базу ДОУ, продолжать обогащать предметно - развивающую среду, обеспечивать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непрерывный рост профессионализма педагогов через прохождение курсовой подготовки,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аттестацию, предоставления педагогического опыт педагогическому сообществу.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Необходимо продолжать работу по совершенствованию навыков и умений через различные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виды деятельности, их интеграцию, индивидуальную работу, совместную деятельность с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родителями, обратив внимание на физическое, познавательно - исследовательское и речевое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развитие, продолжать работу по созданию условий поддержки детской инициативы.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Планы развития: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1.Увелич</w:t>
      </w:r>
      <w:r w:rsidR="00606B59">
        <w:rPr>
          <w:rFonts w:ascii="Times New Roman" w:hAnsi="Times New Roman"/>
          <w:sz w:val="24"/>
          <w:szCs w:val="24"/>
        </w:rPr>
        <w:t>ить количество дето</w:t>
      </w:r>
      <w:r w:rsidRPr="008E4CFE">
        <w:rPr>
          <w:rFonts w:ascii="Times New Roman" w:hAnsi="Times New Roman"/>
          <w:sz w:val="24"/>
          <w:szCs w:val="24"/>
        </w:rPr>
        <w:t xml:space="preserve">дней за счёт уменьшения пропусков без уважительной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причины.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2. Повышать профессиональное мастерство педагогов через участие в конкурсах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различного уровня.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3. Продолжить оснащение педагогического процесса программно-методическими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комплектами.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lastRenderedPageBreak/>
        <w:t xml:space="preserve">4. Участвовать в конкурсах различного уровня с целью получения грантовой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поддержки лучшим педагогам и улучшения развивающей предметно-пространственной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среды Детского сада.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5.Продолжать активное сотрудничество с родителями воспитанников с целью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повышения правовой и педагогической культуры родителей. Участие родителей в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совместных проектах и мероприятиях Детского сада.  </w:t>
      </w:r>
    </w:p>
    <w:p w:rsidR="008E4CFE" w:rsidRPr="008E4CFE"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 xml:space="preserve">6. Продолжать выявлять и поддерживать активных и творческих детей посредством </w:t>
      </w:r>
    </w:p>
    <w:p w:rsidR="00F23881" w:rsidRDefault="008E4CFE" w:rsidP="00606B59">
      <w:pPr>
        <w:spacing w:after="0" w:line="240" w:lineRule="auto"/>
        <w:jc w:val="both"/>
        <w:rPr>
          <w:rFonts w:ascii="Times New Roman" w:hAnsi="Times New Roman"/>
          <w:sz w:val="24"/>
          <w:szCs w:val="24"/>
        </w:rPr>
      </w:pPr>
      <w:r w:rsidRPr="008E4CFE">
        <w:rPr>
          <w:rFonts w:ascii="Times New Roman" w:hAnsi="Times New Roman"/>
          <w:sz w:val="24"/>
          <w:szCs w:val="24"/>
        </w:rPr>
        <w:t>участий их в конкурсах различного уровня.</w:t>
      </w:r>
    </w:p>
    <w:p w:rsidR="00F23881" w:rsidRDefault="00F23881" w:rsidP="00F23881">
      <w:pPr>
        <w:rPr>
          <w:rFonts w:ascii="Times New Roman" w:hAnsi="Times New Roman"/>
          <w:sz w:val="24"/>
          <w:szCs w:val="24"/>
        </w:rPr>
      </w:pPr>
    </w:p>
    <w:sectPr w:rsidR="00F23881" w:rsidSect="00E81EA9">
      <w:footerReference w:type="even" r:id="rId18"/>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06" w:rsidRDefault="00694C06">
      <w:r>
        <w:separator/>
      </w:r>
    </w:p>
  </w:endnote>
  <w:endnote w:type="continuationSeparator" w:id="1">
    <w:p w:rsidR="00694C06" w:rsidRDefault="00694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ahoma"/>
    <w:charset w:val="CC"/>
    <w:family w:val="swiss"/>
    <w:pitch w:val="variable"/>
    <w:sig w:usb0="E7003EFF" w:usb1="D200FDFF" w:usb2="00046029" w:usb3="00000000" w:csb0="000001FF" w:csb1="00000000"/>
  </w:font>
  <w:font w:name="NSimSun">
    <w:altName w:val="Arial Unicode MS"/>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01" w:rsidRDefault="00BF7821" w:rsidP="0013658F">
    <w:pPr>
      <w:pStyle w:val="aa"/>
      <w:framePr w:wrap="around" w:vAnchor="text" w:hAnchor="margin" w:xAlign="right" w:y="1"/>
      <w:rPr>
        <w:rStyle w:val="ac"/>
      </w:rPr>
    </w:pPr>
    <w:r>
      <w:rPr>
        <w:rStyle w:val="ac"/>
      </w:rPr>
      <w:fldChar w:fldCharType="begin"/>
    </w:r>
    <w:r w:rsidR="00C32B01">
      <w:rPr>
        <w:rStyle w:val="ac"/>
      </w:rPr>
      <w:instrText xml:space="preserve">PAGE  </w:instrText>
    </w:r>
    <w:r>
      <w:rPr>
        <w:rStyle w:val="ac"/>
      </w:rPr>
      <w:fldChar w:fldCharType="end"/>
    </w:r>
  </w:p>
  <w:p w:rsidR="00C32B01" w:rsidRDefault="00C32B01" w:rsidP="00062BF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01" w:rsidRDefault="00BF7821" w:rsidP="0013658F">
    <w:pPr>
      <w:pStyle w:val="aa"/>
      <w:framePr w:wrap="around" w:vAnchor="text" w:hAnchor="margin" w:xAlign="right" w:y="1"/>
      <w:rPr>
        <w:rStyle w:val="ac"/>
      </w:rPr>
    </w:pPr>
    <w:r>
      <w:rPr>
        <w:rStyle w:val="ac"/>
      </w:rPr>
      <w:fldChar w:fldCharType="begin"/>
    </w:r>
    <w:r w:rsidR="00C32B01">
      <w:rPr>
        <w:rStyle w:val="ac"/>
      </w:rPr>
      <w:instrText xml:space="preserve">PAGE  </w:instrText>
    </w:r>
    <w:r>
      <w:rPr>
        <w:rStyle w:val="ac"/>
      </w:rPr>
      <w:fldChar w:fldCharType="separate"/>
    </w:r>
    <w:r w:rsidR="00FC49CE">
      <w:rPr>
        <w:rStyle w:val="ac"/>
        <w:noProof/>
      </w:rPr>
      <w:t>26</w:t>
    </w:r>
    <w:r>
      <w:rPr>
        <w:rStyle w:val="ac"/>
      </w:rPr>
      <w:fldChar w:fldCharType="end"/>
    </w:r>
  </w:p>
  <w:p w:rsidR="00C32B01" w:rsidRDefault="00C32B01" w:rsidP="00062BF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06" w:rsidRDefault="00694C06">
      <w:r>
        <w:separator/>
      </w:r>
    </w:p>
  </w:footnote>
  <w:footnote w:type="continuationSeparator" w:id="1">
    <w:p w:rsidR="00694C06" w:rsidRDefault="0069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BC"/>
    <w:multiLevelType w:val="hybridMultilevel"/>
    <w:tmpl w:val="9042A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457ED"/>
    <w:multiLevelType w:val="hybridMultilevel"/>
    <w:tmpl w:val="E6A84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6229D"/>
    <w:multiLevelType w:val="hybridMultilevel"/>
    <w:tmpl w:val="34FA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02C32"/>
    <w:multiLevelType w:val="hybridMultilevel"/>
    <w:tmpl w:val="4E0CA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D00309"/>
    <w:multiLevelType w:val="hybridMultilevel"/>
    <w:tmpl w:val="E040A2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2B477B"/>
    <w:multiLevelType w:val="hybridMultilevel"/>
    <w:tmpl w:val="74321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54982"/>
    <w:multiLevelType w:val="hybridMultilevel"/>
    <w:tmpl w:val="3C32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F6895"/>
    <w:multiLevelType w:val="hybridMultilevel"/>
    <w:tmpl w:val="E502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CE0F32"/>
    <w:multiLevelType w:val="hybridMultilevel"/>
    <w:tmpl w:val="6608C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D246E6"/>
    <w:multiLevelType w:val="hybridMultilevel"/>
    <w:tmpl w:val="B210B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44E4A"/>
    <w:multiLevelType w:val="hybridMultilevel"/>
    <w:tmpl w:val="A8C6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5E3E0B"/>
    <w:multiLevelType w:val="hybridMultilevel"/>
    <w:tmpl w:val="C0E6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7E253F"/>
    <w:multiLevelType w:val="hybridMultilevel"/>
    <w:tmpl w:val="1842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0"/>
  </w:num>
  <w:num w:numId="6">
    <w:abstractNumId w:val="8"/>
  </w:num>
  <w:num w:numId="7">
    <w:abstractNumId w:val="4"/>
  </w:num>
  <w:num w:numId="8">
    <w:abstractNumId w:val="11"/>
  </w:num>
  <w:num w:numId="9">
    <w:abstractNumId w:val="5"/>
  </w:num>
  <w:num w:numId="10">
    <w:abstractNumId w:val="6"/>
  </w:num>
  <w:num w:numId="11">
    <w:abstractNumId w:val="9"/>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FB0"/>
    <w:rsid w:val="000136A6"/>
    <w:rsid w:val="00014990"/>
    <w:rsid w:val="000151E8"/>
    <w:rsid w:val="00016DB7"/>
    <w:rsid w:val="00030010"/>
    <w:rsid w:val="00030B4F"/>
    <w:rsid w:val="00031F50"/>
    <w:rsid w:val="00033290"/>
    <w:rsid w:val="000341DD"/>
    <w:rsid w:val="00034DE3"/>
    <w:rsid w:val="00035EE7"/>
    <w:rsid w:val="00045C7E"/>
    <w:rsid w:val="00050470"/>
    <w:rsid w:val="00050E4A"/>
    <w:rsid w:val="0005671F"/>
    <w:rsid w:val="00061CFC"/>
    <w:rsid w:val="00062BF1"/>
    <w:rsid w:val="00065815"/>
    <w:rsid w:val="000677A8"/>
    <w:rsid w:val="0007778A"/>
    <w:rsid w:val="00084F87"/>
    <w:rsid w:val="00093DE4"/>
    <w:rsid w:val="000A325E"/>
    <w:rsid w:val="000C07DA"/>
    <w:rsid w:val="000C3E7A"/>
    <w:rsid w:val="000D57AB"/>
    <w:rsid w:val="000E110F"/>
    <w:rsid w:val="000E1FCB"/>
    <w:rsid w:val="000F5561"/>
    <w:rsid w:val="001132A9"/>
    <w:rsid w:val="0011473B"/>
    <w:rsid w:val="00116E1D"/>
    <w:rsid w:val="00120505"/>
    <w:rsid w:val="00126386"/>
    <w:rsid w:val="0013658F"/>
    <w:rsid w:val="0014321A"/>
    <w:rsid w:val="00162E0C"/>
    <w:rsid w:val="00170008"/>
    <w:rsid w:val="00173690"/>
    <w:rsid w:val="001800F8"/>
    <w:rsid w:val="0018329A"/>
    <w:rsid w:val="001919E6"/>
    <w:rsid w:val="00192B9A"/>
    <w:rsid w:val="00195DAB"/>
    <w:rsid w:val="001A367E"/>
    <w:rsid w:val="001A4248"/>
    <w:rsid w:val="001B4AC5"/>
    <w:rsid w:val="001B6642"/>
    <w:rsid w:val="001B66B8"/>
    <w:rsid w:val="001E33B7"/>
    <w:rsid w:val="001F01E3"/>
    <w:rsid w:val="0020741A"/>
    <w:rsid w:val="00211498"/>
    <w:rsid w:val="0022796F"/>
    <w:rsid w:val="0023411C"/>
    <w:rsid w:val="0024440F"/>
    <w:rsid w:val="00245462"/>
    <w:rsid w:val="00250210"/>
    <w:rsid w:val="00250F48"/>
    <w:rsid w:val="00263497"/>
    <w:rsid w:val="0026373D"/>
    <w:rsid w:val="00274FE4"/>
    <w:rsid w:val="00276960"/>
    <w:rsid w:val="00276D13"/>
    <w:rsid w:val="00281600"/>
    <w:rsid w:val="00283CAF"/>
    <w:rsid w:val="00284854"/>
    <w:rsid w:val="00291D46"/>
    <w:rsid w:val="00295082"/>
    <w:rsid w:val="002971E5"/>
    <w:rsid w:val="002A5A49"/>
    <w:rsid w:val="002E324D"/>
    <w:rsid w:val="0033151E"/>
    <w:rsid w:val="003451FE"/>
    <w:rsid w:val="00345D16"/>
    <w:rsid w:val="00363E41"/>
    <w:rsid w:val="0036595F"/>
    <w:rsid w:val="00366F67"/>
    <w:rsid w:val="00380AAD"/>
    <w:rsid w:val="00386B67"/>
    <w:rsid w:val="003A69E5"/>
    <w:rsid w:val="003B3BA3"/>
    <w:rsid w:val="003B7A6B"/>
    <w:rsid w:val="003C2555"/>
    <w:rsid w:val="003D4E5D"/>
    <w:rsid w:val="003E7DCE"/>
    <w:rsid w:val="003F1D32"/>
    <w:rsid w:val="003F373E"/>
    <w:rsid w:val="00420B51"/>
    <w:rsid w:val="00433301"/>
    <w:rsid w:val="00442A12"/>
    <w:rsid w:val="0044346E"/>
    <w:rsid w:val="004549CE"/>
    <w:rsid w:val="004551B1"/>
    <w:rsid w:val="00465C9B"/>
    <w:rsid w:val="00472E21"/>
    <w:rsid w:val="00474926"/>
    <w:rsid w:val="0049112D"/>
    <w:rsid w:val="00491EFE"/>
    <w:rsid w:val="004A1740"/>
    <w:rsid w:val="004A3A05"/>
    <w:rsid w:val="004A6EDA"/>
    <w:rsid w:val="004B65EE"/>
    <w:rsid w:val="004D34DA"/>
    <w:rsid w:val="004D59A3"/>
    <w:rsid w:val="004E6C0E"/>
    <w:rsid w:val="005008DB"/>
    <w:rsid w:val="005066D7"/>
    <w:rsid w:val="005164EC"/>
    <w:rsid w:val="00517255"/>
    <w:rsid w:val="005245B4"/>
    <w:rsid w:val="005306DA"/>
    <w:rsid w:val="00534100"/>
    <w:rsid w:val="00536CA7"/>
    <w:rsid w:val="00540327"/>
    <w:rsid w:val="00553CFE"/>
    <w:rsid w:val="00556752"/>
    <w:rsid w:val="005636EC"/>
    <w:rsid w:val="0057768E"/>
    <w:rsid w:val="00586C01"/>
    <w:rsid w:val="005915A2"/>
    <w:rsid w:val="0059543D"/>
    <w:rsid w:val="005A31F5"/>
    <w:rsid w:val="005B33F7"/>
    <w:rsid w:val="005B6F9F"/>
    <w:rsid w:val="005C3FE0"/>
    <w:rsid w:val="005C7D29"/>
    <w:rsid w:val="005E64BB"/>
    <w:rsid w:val="005F32B6"/>
    <w:rsid w:val="00601359"/>
    <w:rsid w:val="00606B59"/>
    <w:rsid w:val="006078C8"/>
    <w:rsid w:val="00620059"/>
    <w:rsid w:val="006316E3"/>
    <w:rsid w:val="0063224D"/>
    <w:rsid w:val="00634B3F"/>
    <w:rsid w:val="00642122"/>
    <w:rsid w:val="00644196"/>
    <w:rsid w:val="00650015"/>
    <w:rsid w:val="00650EAD"/>
    <w:rsid w:val="006612D3"/>
    <w:rsid w:val="00661ABC"/>
    <w:rsid w:val="00666024"/>
    <w:rsid w:val="00680693"/>
    <w:rsid w:val="0069114F"/>
    <w:rsid w:val="00694C06"/>
    <w:rsid w:val="00695668"/>
    <w:rsid w:val="00695876"/>
    <w:rsid w:val="00697635"/>
    <w:rsid w:val="00697F6B"/>
    <w:rsid w:val="006A14C1"/>
    <w:rsid w:val="006B42B3"/>
    <w:rsid w:val="006B6A43"/>
    <w:rsid w:val="006C2B91"/>
    <w:rsid w:val="006C3F13"/>
    <w:rsid w:val="006C692F"/>
    <w:rsid w:val="006D0826"/>
    <w:rsid w:val="006D0BE6"/>
    <w:rsid w:val="006E146D"/>
    <w:rsid w:val="006E2A83"/>
    <w:rsid w:val="006E6296"/>
    <w:rsid w:val="006F279E"/>
    <w:rsid w:val="00703EAC"/>
    <w:rsid w:val="00706F49"/>
    <w:rsid w:val="007257CC"/>
    <w:rsid w:val="00726B5B"/>
    <w:rsid w:val="0073210F"/>
    <w:rsid w:val="00736697"/>
    <w:rsid w:val="00740247"/>
    <w:rsid w:val="00741C4D"/>
    <w:rsid w:val="00742029"/>
    <w:rsid w:val="00742921"/>
    <w:rsid w:val="00744171"/>
    <w:rsid w:val="0075454F"/>
    <w:rsid w:val="00774726"/>
    <w:rsid w:val="007777C0"/>
    <w:rsid w:val="00781754"/>
    <w:rsid w:val="00786685"/>
    <w:rsid w:val="00786A47"/>
    <w:rsid w:val="0079577F"/>
    <w:rsid w:val="00796C19"/>
    <w:rsid w:val="007B6BA9"/>
    <w:rsid w:val="007C06D4"/>
    <w:rsid w:val="007C4618"/>
    <w:rsid w:val="007C4A7F"/>
    <w:rsid w:val="007C7944"/>
    <w:rsid w:val="007D28A1"/>
    <w:rsid w:val="007D6A85"/>
    <w:rsid w:val="007E00CF"/>
    <w:rsid w:val="007E2090"/>
    <w:rsid w:val="007F3359"/>
    <w:rsid w:val="00800BB4"/>
    <w:rsid w:val="00824A63"/>
    <w:rsid w:val="008351C9"/>
    <w:rsid w:val="00835CE4"/>
    <w:rsid w:val="0083699E"/>
    <w:rsid w:val="008379B0"/>
    <w:rsid w:val="00851D1D"/>
    <w:rsid w:val="00861F31"/>
    <w:rsid w:val="008766C8"/>
    <w:rsid w:val="008820AE"/>
    <w:rsid w:val="00891148"/>
    <w:rsid w:val="00897010"/>
    <w:rsid w:val="0089727B"/>
    <w:rsid w:val="008B403E"/>
    <w:rsid w:val="008E4CFE"/>
    <w:rsid w:val="008E5D88"/>
    <w:rsid w:val="008E760E"/>
    <w:rsid w:val="008E7801"/>
    <w:rsid w:val="008E7BE7"/>
    <w:rsid w:val="008F3A4A"/>
    <w:rsid w:val="00901885"/>
    <w:rsid w:val="009076E5"/>
    <w:rsid w:val="00911494"/>
    <w:rsid w:val="009134CD"/>
    <w:rsid w:val="009166B3"/>
    <w:rsid w:val="00920914"/>
    <w:rsid w:val="0092712F"/>
    <w:rsid w:val="0093541C"/>
    <w:rsid w:val="00951FC4"/>
    <w:rsid w:val="009663E7"/>
    <w:rsid w:val="00966629"/>
    <w:rsid w:val="00982FAD"/>
    <w:rsid w:val="009865A4"/>
    <w:rsid w:val="009926AE"/>
    <w:rsid w:val="00992B47"/>
    <w:rsid w:val="00997FFE"/>
    <w:rsid w:val="009A066E"/>
    <w:rsid w:val="009D3623"/>
    <w:rsid w:val="009D625D"/>
    <w:rsid w:val="009F35AC"/>
    <w:rsid w:val="00A000F1"/>
    <w:rsid w:val="00A016BE"/>
    <w:rsid w:val="00A0698B"/>
    <w:rsid w:val="00A13478"/>
    <w:rsid w:val="00A22505"/>
    <w:rsid w:val="00A2576E"/>
    <w:rsid w:val="00A25ADA"/>
    <w:rsid w:val="00A31496"/>
    <w:rsid w:val="00A50AA9"/>
    <w:rsid w:val="00A55842"/>
    <w:rsid w:val="00A57089"/>
    <w:rsid w:val="00A60A83"/>
    <w:rsid w:val="00A6111B"/>
    <w:rsid w:val="00A617D2"/>
    <w:rsid w:val="00A7191A"/>
    <w:rsid w:val="00A821C8"/>
    <w:rsid w:val="00A866CF"/>
    <w:rsid w:val="00A86DB7"/>
    <w:rsid w:val="00A9460C"/>
    <w:rsid w:val="00A94A2B"/>
    <w:rsid w:val="00A95477"/>
    <w:rsid w:val="00AA1C80"/>
    <w:rsid w:val="00AB1569"/>
    <w:rsid w:val="00AC1036"/>
    <w:rsid w:val="00AC7988"/>
    <w:rsid w:val="00AD4710"/>
    <w:rsid w:val="00AE0468"/>
    <w:rsid w:val="00B03ECB"/>
    <w:rsid w:val="00B0534B"/>
    <w:rsid w:val="00B24FE5"/>
    <w:rsid w:val="00B628BE"/>
    <w:rsid w:val="00B67759"/>
    <w:rsid w:val="00B678A5"/>
    <w:rsid w:val="00B7027C"/>
    <w:rsid w:val="00B803C6"/>
    <w:rsid w:val="00B810A0"/>
    <w:rsid w:val="00B970E1"/>
    <w:rsid w:val="00BB1522"/>
    <w:rsid w:val="00BB300C"/>
    <w:rsid w:val="00BC0BDA"/>
    <w:rsid w:val="00BC76F9"/>
    <w:rsid w:val="00BE14E0"/>
    <w:rsid w:val="00BE1703"/>
    <w:rsid w:val="00BE65B3"/>
    <w:rsid w:val="00BF2421"/>
    <w:rsid w:val="00BF7821"/>
    <w:rsid w:val="00C0102F"/>
    <w:rsid w:val="00C078D7"/>
    <w:rsid w:val="00C13AFB"/>
    <w:rsid w:val="00C13EC3"/>
    <w:rsid w:val="00C32B01"/>
    <w:rsid w:val="00C34EAE"/>
    <w:rsid w:val="00C509BF"/>
    <w:rsid w:val="00C50AAD"/>
    <w:rsid w:val="00C57544"/>
    <w:rsid w:val="00C57E1B"/>
    <w:rsid w:val="00C82304"/>
    <w:rsid w:val="00C83A35"/>
    <w:rsid w:val="00C841A4"/>
    <w:rsid w:val="00C9328F"/>
    <w:rsid w:val="00C93E6E"/>
    <w:rsid w:val="00C958D5"/>
    <w:rsid w:val="00CB4063"/>
    <w:rsid w:val="00CC37AA"/>
    <w:rsid w:val="00CD1FB0"/>
    <w:rsid w:val="00CD7318"/>
    <w:rsid w:val="00CE1B0F"/>
    <w:rsid w:val="00D05A3C"/>
    <w:rsid w:val="00D14F6B"/>
    <w:rsid w:val="00D232C2"/>
    <w:rsid w:val="00D3629D"/>
    <w:rsid w:val="00D65191"/>
    <w:rsid w:val="00D65748"/>
    <w:rsid w:val="00D81710"/>
    <w:rsid w:val="00D81F43"/>
    <w:rsid w:val="00D96861"/>
    <w:rsid w:val="00DA243B"/>
    <w:rsid w:val="00DA3EB2"/>
    <w:rsid w:val="00DB213C"/>
    <w:rsid w:val="00DB655F"/>
    <w:rsid w:val="00DB6717"/>
    <w:rsid w:val="00DE0222"/>
    <w:rsid w:val="00DE7872"/>
    <w:rsid w:val="00DF21A9"/>
    <w:rsid w:val="00DF35C3"/>
    <w:rsid w:val="00E00C27"/>
    <w:rsid w:val="00E04464"/>
    <w:rsid w:val="00E072C6"/>
    <w:rsid w:val="00E1299F"/>
    <w:rsid w:val="00E15425"/>
    <w:rsid w:val="00E16A65"/>
    <w:rsid w:val="00E17422"/>
    <w:rsid w:val="00E17CCF"/>
    <w:rsid w:val="00E236C7"/>
    <w:rsid w:val="00E26A89"/>
    <w:rsid w:val="00E30063"/>
    <w:rsid w:val="00E5405D"/>
    <w:rsid w:val="00E74500"/>
    <w:rsid w:val="00E81EA9"/>
    <w:rsid w:val="00E84526"/>
    <w:rsid w:val="00E936B0"/>
    <w:rsid w:val="00E97C93"/>
    <w:rsid w:val="00EA6AE6"/>
    <w:rsid w:val="00EB460E"/>
    <w:rsid w:val="00EB4CF5"/>
    <w:rsid w:val="00EB72EE"/>
    <w:rsid w:val="00EB73FC"/>
    <w:rsid w:val="00EC0894"/>
    <w:rsid w:val="00EC1701"/>
    <w:rsid w:val="00EC1E9D"/>
    <w:rsid w:val="00ED31E5"/>
    <w:rsid w:val="00ED3689"/>
    <w:rsid w:val="00EE31BA"/>
    <w:rsid w:val="00EE5265"/>
    <w:rsid w:val="00EF1B3D"/>
    <w:rsid w:val="00EF7F5C"/>
    <w:rsid w:val="00F01DC9"/>
    <w:rsid w:val="00F01F56"/>
    <w:rsid w:val="00F12B7D"/>
    <w:rsid w:val="00F23881"/>
    <w:rsid w:val="00F345A5"/>
    <w:rsid w:val="00F406A9"/>
    <w:rsid w:val="00F40923"/>
    <w:rsid w:val="00F478FA"/>
    <w:rsid w:val="00F525A4"/>
    <w:rsid w:val="00F72910"/>
    <w:rsid w:val="00F73377"/>
    <w:rsid w:val="00F75642"/>
    <w:rsid w:val="00F76AFB"/>
    <w:rsid w:val="00F83E06"/>
    <w:rsid w:val="00F84FEE"/>
    <w:rsid w:val="00F9323E"/>
    <w:rsid w:val="00F95888"/>
    <w:rsid w:val="00F96C09"/>
    <w:rsid w:val="00FA65CD"/>
    <w:rsid w:val="00FB1D9C"/>
    <w:rsid w:val="00FB25CB"/>
    <w:rsid w:val="00FB2D51"/>
    <w:rsid w:val="00FB367F"/>
    <w:rsid w:val="00FB3720"/>
    <w:rsid w:val="00FC3E35"/>
    <w:rsid w:val="00FC49CE"/>
    <w:rsid w:val="00FC4F8A"/>
    <w:rsid w:val="00FE04E8"/>
    <w:rsid w:val="00FE094B"/>
    <w:rsid w:val="00FE30DD"/>
    <w:rsid w:val="00FE45B3"/>
    <w:rsid w:val="00FE63E4"/>
    <w:rsid w:val="00FF7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12" type="connector" idref="#_x0000_s1026"/>
        <o:r id="V:Rule13" type="connector" idref="#_x0000_s1033"/>
        <o:r id="V:Rule14" type="connector" idref="#_x0000_s1027"/>
        <o:r id="V:Rule15" type="connector" idref="#_x0000_s1035"/>
        <o:r id="V:Rule16" type="connector" idref="#_x0000_s1031"/>
        <o:r id="V:Rule17" type="connector" idref="#_x0000_s1028"/>
        <o:r id="V:Rule18" type="connector" idref="#_x0000_s1030"/>
        <o:r id="V:Rule19" type="connector" idref="#_x0000_s1029"/>
        <o:r id="V:Rule20" type="connector" idref="#_x0000_s1037"/>
        <o:r id="V:Rule21" type="connector" idref="#_x0000_s1036"/>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CD1FB0"/>
    <w:rPr>
      <w:rFonts w:ascii="Courier New" w:hAnsi="Courier New" w:cs="Courier New"/>
      <w:sz w:val="20"/>
      <w:szCs w:val="20"/>
      <w:lang w:eastAsia="ru-RU"/>
    </w:rPr>
  </w:style>
  <w:style w:type="paragraph" w:styleId="a3">
    <w:name w:val="Normal (Web)"/>
    <w:basedOn w:val="a"/>
    <w:uiPriority w:val="99"/>
    <w:rsid w:val="00CD1F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uiPriority w:val="99"/>
    <w:rsid w:val="00CD1FB0"/>
    <w:rPr>
      <w:rFonts w:cs="Times New Roman"/>
    </w:rPr>
  </w:style>
  <w:style w:type="character" w:customStyle="1" w:styleId="sfwc">
    <w:name w:val="sfwc"/>
    <w:uiPriority w:val="99"/>
    <w:rsid w:val="00CD1FB0"/>
    <w:rPr>
      <w:rFonts w:cs="Times New Roman"/>
    </w:rPr>
  </w:style>
  <w:style w:type="character" w:styleId="a4">
    <w:name w:val="Hyperlink"/>
    <w:uiPriority w:val="99"/>
    <w:rsid w:val="00CD1FB0"/>
    <w:rPr>
      <w:rFonts w:cs="Times New Roman"/>
      <w:color w:val="0000FF"/>
      <w:u w:val="single"/>
    </w:rPr>
  </w:style>
  <w:style w:type="paragraph" w:styleId="a5">
    <w:name w:val="Balloon Text"/>
    <w:basedOn w:val="a"/>
    <w:link w:val="a6"/>
    <w:uiPriority w:val="99"/>
    <w:semiHidden/>
    <w:rsid w:val="00CD1FB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D1FB0"/>
    <w:rPr>
      <w:rFonts w:ascii="Tahoma" w:hAnsi="Tahoma" w:cs="Tahoma"/>
      <w:sz w:val="16"/>
      <w:szCs w:val="16"/>
    </w:rPr>
  </w:style>
  <w:style w:type="paragraph" w:styleId="a7">
    <w:name w:val="List Paragraph"/>
    <w:basedOn w:val="a"/>
    <w:uiPriority w:val="34"/>
    <w:qFormat/>
    <w:rsid w:val="00744171"/>
    <w:pPr>
      <w:ind w:left="720"/>
      <w:contextualSpacing/>
    </w:pPr>
    <w:rPr>
      <w:rFonts w:ascii="Arial" w:hAnsi="Arial" w:cs="Arial"/>
      <w:sz w:val="24"/>
    </w:rPr>
  </w:style>
  <w:style w:type="paragraph" w:customStyle="1" w:styleId="Default">
    <w:name w:val="Default"/>
    <w:uiPriority w:val="99"/>
    <w:rsid w:val="00A55842"/>
    <w:pPr>
      <w:autoSpaceDE w:val="0"/>
      <w:autoSpaceDN w:val="0"/>
      <w:adjustRightInd w:val="0"/>
    </w:pPr>
    <w:rPr>
      <w:rFonts w:ascii="Times New Roman" w:hAnsi="Times New Roman"/>
      <w:color w:val="000000"/>
      <w:sz w:val="24"/>
      <w:szCs w:val="24"/>
    </w:rPr>
  </w:style>
  <w:style w:type="table" w:styleId="a8">
    <w:name w:val="Table Grid"/>
    <w:basedOn w:val="a1"/>
    <w:uiPriority w:val="59"/>
    <w:locked/>
    <w:rsid w:val="0069566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locked/>
    <w:rsid w:val="00DB213C"/>
    <w:rPr>
      <w:rFonts w:cs="Times New Roman"/>
      <w:b/>
      <w:bCs/>
    </w:rPr>
  </w:style>
  <w:style w:type="paragraph" w:styleId="aa">
    <w:name w:val="footer"/>
    <w:basedOn w:val="a"/>
    <w:link w:val="ab"/>
    <w:uiPriority w:val="99"/>
    <w:rsid w:val="00062BF1"/>
    <w:pPr>
      <w:tabs>
        <w:tab w:val="center" w:pos="4677"/>
        <w:tab w:val="right" w:pos="9355"/>
      </w:tabs>
    </w:pPr>
  </w:style>
  <w:style w:type="character" w:customStyle="1" w:styleId="ab">
    <w:name w:val="Нижний колонтитул Знак"/>
    <w:link w:val="aa"/>
    <w:uiPriority w:val="99"/>
    <w:semiHidden/>
    <w:locked/>
    <w:rsid w:val="00276D13"/>
    <w:rPr>
      <w:rFonts w:cs="Times New Roman"/>
      <w:lang w:eastAsia="en-US"/>
    </w:rPr>
  </w:style>
  <w:style w:type="character" w:styleId="ac">
    <w:name w:val="page number"/>
    <w:uiPriority w:val="99"/>
    <w:rsid w:val="00062BF1"/>
    <w:rPr>
      <w:rFonts w:cs="Times New Roman"/>
    </w:rPr>
  </w:style>
  <w:style w:type="table" w:customStyle="1" w:styleId="TableNormal">
    <w:name w:val="Table Normal"/>
    <w:uiPriority w:val="2"/>
    <w:semiHidden/>
    <w:unhideWhenUsed/>
    <w:qFormat/>
    <w:rsid w:val="00B7027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027C"/>
    <w:pPr>
      <w:widowControl w:val="0"/>
      <w:autoSpaceDE w:val="0"/>
      <w:autoSpaceDN w:val="0"/>
      <w:spacing w:after="0" w:line="256" w:lineRule="exact"/>
      <w:ind w:right="191"/>
      <w:jc w:val="center"/>
    </w:pPr>
    <w:rPr>
      <w:rFonts w:ascii="Times New Roman" w:eastAsia="Times New Roman" w:hAnsi="Times New Roman"/>
    </w:rPr>
  </w:style>
  <w:style w:type="character" w:customStyle="1" w:styleId="ad">
    <w:name w:val="Основной текст_"/>
    <w:basedOn w:val="a0"/>
    <w:link w:val="3"/>
    <w:rsid w:val="00DF21A9"/>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DF21A9"/>
    <w:pPr>
      <w:widowControl w:val="0"/>
      <w:shd w:val="clear" w:color="auto" w:fill="FFFFFF"/>
      <w:spacing w:after="0" w:line="322" w:lineRule="exact"/>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545569">
      <w:marLeft w:val="0"/>
      <w:marRight w:val="0"/>
      <w:marTop w:val="0"/>
      <w:marBottom w:val="0"/>
      <w:divBdr>
        <w:top w:val="none" w:sz="0" w:space="0" w:color="auto"/>
        <w:left w:val="none" w:sz="0" w:space="0" w:color="auto"/>
        <w:bottom w:val="none" w:sz="0" w:space="0" w:color="auto"/>
        <w:right w:val="none" w:sz="0" w:space="0" w:color="auto"/>
      </w:divBdr>
    </w:div>
    <w:div w:id="1862545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vip.1obraz.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image" Target="media/image2.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rezk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rezk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190"/>
      <c:perspective val="30"/>
    </c:view3D>
    <c:plotArea>
      <c:layout>
        <c:manualLayout>
          <c:layoutTarget val="inner"/>
          <c:xMode val="edge"/>
          <c:yMode val="edge"/>
          <c:x val="0"/>
          <c:y val="0.41368191019238942"/>
          <c:w val="0.9746000853199247"/>
          <c:h val="0.58529756348126405"/>
        </c:manualLayout>
      </c:layout>
      <c:pie3DChart>
        <c:varyColors val="1"/>
        <c:ser>
          <c:idx val="0"/>
          <c:order val="0"/>
          <c:tx>
            <c:strRef>
              <c:f>Лист1!$B$2:$B$3</c:f>
              <c:strCache>
                <c:ptCount val="1"/>
                <c:pt idx="0">
                  <c:v>УРОВЕНЬ ОБРАЗОВАНИЯ ПЕДАГОГИЧЕСКИХ КАДРОВ</c:v>
                </c:pt>
              </c:strCache>
            </c:strRef>
          </c:tx>
          <c:dLbls>
            <c:dLbl>
              <c:idx val="0"/>
              <c:tx>
                <c:rich>
                  <a:bodyPr/>
                  <a:lstStyle/>
                  <a:p>
                    <a:r>
                      <a:rPr lang="en-US" sz="1600">
                        <a:solidFill>
                          <a:schemeClr val="bg1"/>
                        </a:solidFill>
                      </a:rPr>
                      <a:t>53%</a:t>
                    </a:r>
                  </a:p>
                </c:rich>
              </c:tx>
              <c:showPercent val="1"/>
            </c:dLbl>
            <c:dLbl>
              <c:idx val="1"/>
              <c:tx>
                <c:rich>
                  <a:bodyPr/>
                  <a:lstStyle/>
                  <a:p>
                    <a:r>
                      <a:rPr lang="en-US" sz="1600">
                        <a:solidFill>
                          <a:schemeClr val="bg1"/>
                        </a:solidFill>
                      </a:rPr>
                      <a:t>31%</a:t>
                    </a:r>
                  </a:p>
                </c:rich>
              </c:tx>
              <c:showPercent val="1"/>
            </c:dLbl>
            <c:dLbl>
              <c:idx val="2"/>
              <c:tx>
                <c:rich>
                  <a:bodyPr/>
                  <a:lstStyle/>
                  <a:p>
                    <a:r>
                      <a:rPr lang="en-US" sz="1600">
                        <a:solidFill>
                          <a:schemeClr val="bg1"/>
                        </a:solidFill>
                      </a:rPr>
                      <a:t>16%</a:t>
                    </a:r>
                  </a:p>
                </c:rich>
              </c:tx>
              <c:showPercent val="1"/>
            </c:dLbl>
            <c:showPercent val="1"/>
            <c:showLeaderLines val="1"/>
          </c:dLbls>
          <c:cat>
            <c:strRef>
              <c:f>Лист1!$A$4:$A$6</c:f>
              <c:strCache>
                <c:ptCount val="3"/>
                <c:pt idx="0">
                  <c:v>высшее</c:v>
                </c:pt>
                <c:pt idx="1">
                  <c:v>средне специальное</c:v>
                </c:pt>
                <c:pt idx="2">
                  <c:v>прочее</c:v>
                </c:pt>
              </c:strCache>
            </c:strRef>
          </c:cat>
          <c:val>
            <c:numRef>
              <c:f>Лист1!$B$4:$B$6</c:f>
              <c:numCache>
                <c:formatCode>0%</c:formatCode>
                <c:ptCount val="3"/>
                <c:pt idx="0">
                  <c:v>0.53</c:v>
                </c:pt>
                <c:pt idx="1">
                  <c:v>0.31000000000000094</c:v>
                </c:pt>
                <c:pt idx="2">
                  <c:v>0.16000000000000023</c:v>
                </c:pt>
              </c:numCache>
            </c:numRef>
          </c:val>
        </c:ser>
        <c:dLbls>
          <c:showPercent val="1"/>
        </c:dLbls>
      </c:pie3DChart>
    </c:plotArea>
    <c:legend>
      <c:legendPos val="t"/>
      <c:txPr>
        <a:bodyPr/>
        <a:lstStyle/>
        <a:p>
          <a:pPr>
            <a:defRPr sz="12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250"/>
      <c:perspective val="30"/>
    </c:view3D>
    <c:plotArea>
      <c:layout>
        <c:manualLayout>
          <c:layoutTarget val="inner"/>
          <c:xMode val="edge"/>
          <c:yMode val="edge"/>
          <c:x val="8.5075459317585297E-2"/>
          <c:y val="0.25283137226975338"/>
          <c:w val="0.50772550306211761"/>
          <c:h val="0.5838635474663576"/>
        </c:manualLayout>
      </c:layout>
      <c:pie3DChart>
        <c:varyColors val="1"/>
        <c:ser>
          <c:idx val="0"/>
          <c:order val="0"/>
          <c:tx>
            <c:strRef>
              <c:f>Лист3!$C$3</c:f>
              <c:strCache>
                <c:ptCount val="1"/>
                <c:pt idx="0">
                  <c:v>ПРОФЕССИОНАЛЬНЫЙ УРОВЕНЬ ПЕДАГОГОВ (квалификационная категория)</c:v>
                </c:pt>
              </c:strCache>
            </c:strRef>
          </c:tx>
          <c:explosion val="2"/>
          <c:dLbls>
            <c:dLbl>
              <c:idx val="0"/>
              <c:tx>
                <c:rich>
                  <a:bodyPr/>
                  <a:lstStyle/>
                  <a:p>
                    <a:r>
                      <a:rPr lang="en-US" sz="1600">
                        <a:solidFill>
                          <a:schemeClr val="bg1"/>
                        </a:solidFill>
                      </a:rPr>
                      <a:t>38%</a:t>
                    </a:r>
                  </a:p>
                </c:rich>
              </c:tx>
              <c:showPercent val="1"/>
            </c:dLbl>
            <c:dLbl>
              <c:idx val="1"/>
              <c:tx>
                <c:rich>
                  <a:bodyPr/>
                  <a:lstStyle/>
                  <a:p>
                    <a:r>
                      <a:rPr lang="en-US" sz="1600">
                        <a:solidFill>
                          <a:schemeClr val="bg1"/>
                        </a:solidFill>
                      </a:rPr>
                      <a:t>24%</a:t>
                    </a:r>
                  </a:p>
                </c:rich>
              </c:tx>
              <c:showPercent val="1"/>
            </c:dLbl>
            <c:dLbl>
              <c:idx val="2"/>
              <c:tx>
                <c:rich>
                  <a:bodyPr/>
                  <a:lstStyle/>
                  <a:p>
                    <a:r>
                      <a:rPr lang="en-US" sz="1600">
                        <a:solidFill>
                          <a:schemeClr val="bg1"/>
                        </a:solidFill>
                      </a:rPr>
                      <a:t>38%</a:t>
                    </a:r>
                  </a:p>
                </c:rich>
              </c:tx>
              <c:showPercent val="1"/>
            </c:dLbl>
            <c:showPercent val="1"/>
            <c:showLeaderLines val="1"/>
          </c:dLbls>
          <c:cat>
            <c:strRef>
              <c:f>Лист3!$B$4:$B$6</c:f>
              <c:strCache>
                <c:ptCount val="3"/>
                <c:pt idx="0">
                  <c:v>высшая - 5 ч</c:v>
                </c:pt>
                <c:pt idx="1">
                  <c:v>первая - 3 ч</c:v>
                </c:pt>
                <c:pt idx="2">
                  <c:v>соответствие занимаемой должности - 5 ч</c:v>
                </c:pt>
              </c:strCache>
            </c:strRef>
          </c:cat>
          <c:val>
            <c:numRef>
              <c:f>Лист3!$C$4:$C$6</c:f>
              <c:numCache>
                <c:formatCode>0%</c:formatCode>
                <c:ptCount val="3"/>
                <c:pt idx="0">
                  <c:v>0.38000000000000106</c:v>
                </c:pt>
                <c:pt idx="1">
                  <c:v>0.24000000000000021</c:v>
                </c:pt>
                <c:pt idx="2">
                  <c:v>0.38000000000000106</c:v>
                </c:pt>
              </c:numCache>
            </c:numRef>
          </c:val>
        </c:ser>
        <c:dLbls>
          <c:showPercent val="1"/>
        </c:dLbls>
      </c:pie3DChart>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ayout>
        <c:manualLayout>
          <c:xMode val="edge"/>
          <c:yMode val="edge"/>
          <c:x val="0.65065773494731061"/>
          <c:y val="0.43322333983286604"/>
          <c:w val="0.33740196654522803"/>
          <c:h val="0.3752451327736006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BA62-38E9-4413-B853-9DFCF3C6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26</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137</cp:revision>
  <cp:lastPrinted>2018-04-17T10:21:00Z</cp:lastPrinted>
  <dcterms:created xsi:type="dcterms:W3CDTF">2018-04-05T09:42:00Z</dcterms:created>
  <dcterms:modified xsi:type="dcterms:W3CDTF">2023-04-05T10:56:00Z</dcterms:modified>
</cp:coreProperties>
</file>